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7223F5" w14:textId="77777777" w:rsidR="000A1CB4" w:rsidRPr="00952F07" w:rsidRDefault="000A1CB4">
      <w:pPr>
        <w:spacing w:line="0" w:lineRule="atLeast"/>
        <w:rPr>
          <w:rFonts w:ascii="Arial" w:hAnsi="Arial"/>
          <w:b/>
          <w:sz w:val="21"/>
          <w:szCs w:val="21"/>
        </w:rPr>
      </w:pPr>
      <w:bookmarkStart w:id="0" w:name="page1"/>
      <w:bookmarkEnd w:id="0"/>
      <w:r w:rsidRPr="00952F07">
        <w:rPr>
          <w:rFonts w:ascii="Arial" w:hAnsi="Arial"/>
          <w:b/>
          <w:sz w:val="21"/>
          <w:szCs w:val="21"/>
        </w:rPr>
        <w:t>Complaints Policy</w:t>
      </w:r>
    </w:p>
    <w:p w14:paraId="6EDA290B" w14:textId="77777777" w:rsidR="000A1CB4" w:rsidRPr="00952F07" w:rsidRDefault="000A1CB4">
      <w:pPr>
        <w:spacing w:line="200" w:lineRule="exact"/>
        <w:rPr>
          <w:rFonts w:ascii="Arial" w:eastAsia="Times New Roman" w:hAnsi="Arial"/>
          <w:sz w:val="21"/>
          <w:szCs w:val="21"/>
        </w:rPr>
      </w:pPr>
    </w:p>
    <w:p w14:paraId="4265904B" w14:textId="77777777" w:rsidR="000A1CB4" w:rsidRPr="00952F07" w:rsidRDefault="000A1CB4">
      <w:pPr>
        <w:spacing w:line="347" w:lineRule="exact"/>
        <w:rPr>
          <w:rFonts w:ascii="Arial" w:eastAsia="Times New Roman" w:hAnsi="Arial"/>
          <w:sz w:val="21"/>
          <w:szCs w:val="21"/>
        </w:rPr>
      </w:pPr>
    </w:p>
    <w:p w14:paraId="4D5D6C7B" w14:textId="77777777" w:rsidR="000A1CB4" w:rsidRPr="00952F07" w:rsidRDefault="000A1CB4">
      <w:pPr>
        <w:spacing w:line="0" w:lineRule="atLeast"/>
        <w:rPr>
          <w:rFonts w:ascii="Arial" w:hAnsi="Arial"/>
          <w:b/>
          <w:sz w:val="21"/>
          <w:szCs w:val="21"/>
        </w:rPr>
      </w:pPr>
      <w:r w:rsidRPr="00952F07">
        <w:rPr>
          <w:rFonts w:ascii="Arial" w:hAnsi="Arial"/>
          <w:b/>
          <w:sz w:val="21"/>
          <w:szCs w:val="21"/>
        </w:rPr>
        <w:t>Purpose</w:t>
      </w:r>
    </w:p>
    <w:p w14:paraId="14177F5B" w14:textId="77777777" w:rsidR="000A1CB4" w:rsidRPr="00952F07" w:rsidRDefault="000A1CB4">
      <w:pPr>
        <w:spacing w:line="346" w:lineRule="exact"/>
        <w:rPr>
          <w:rFonts w:ascii="Arial" w:eastAsia="Times New Roman" w:hAnsi="Arial"/>
          <w:sz w:val="21"/>
          <w:szCs w:val="21"/>
        </w:rPr>
      </w:pPr>
    </w:p>
    <w:p w14:paraId="647D8346" w14:textId="65D15E18" w:rsidR="000A1CB4" w:rsidRPr="00952F07" w:rsidRDefault="00952F07">
      <w:pPr>
        <w:spacing w:line="277" w:lineRule="auto"/>
        <w:ind w:right="26"/>
        <w:rPr>
          <w:rFonts w:ascii="Arial" w:hAnsi="Arial"/>
          <w:sz w:val="21"/>
          <w:szCs w:val="21"/>
        </w:rPr>
      </w:pPr>
      <w:r>
        <w:rPr>
          <w:rFonts w:ascii="Arial" w:hAnsi="Arial"/>
          <w:sz w:val="21"/>
          <w:szCs w:val="21"/>
        </w:rPr>
        <w:t xml:space="preserve">Aquatic Training Courses </w:t>
      </w:r>
      <w:r w:rsidR="000A1CB4" w:rsidRPr="00952F07">
        <w:rPr>
          <w:rFonts w:ascii="Arial" w:hAnsi="Arial"/>
          <w:sz w:val="21"/>
          <w:szCs w:val="21"/>
        </w:rPr>
        <w:t xml:space="preserve">is committed to providing a </w:t>
      </w:r>
      <w:r w:rsidR="00BA5E75">
        <w:rPr>
          <w:rFonts w:ascii="Arial" w:hAnsi="Arial"/>
          <w:sz w:val="21"/>
          <w:szCs w:val="21"/>
        </w:rPr>
        <w:t>high-quality</w:t>
      </w:r>
      <w:r w:rsidR="000A1CB4" w:rsidRPr="00952F07">
        <w:rPr>
          <w:rFonts w:ascii="Arial" w:hAnsi="Arial"/>
          <w:sz w:val="21"/>
          <w:szCs w:val="21"/>
        </w:rPr>
        <w:t xml:space="preserve"> service</w:t>
      </w:r>
      <w:r>
        <w:rPr>
          <w:rFonts w:ascii="Arial" w:hAnsi="Arial"/>
          <w:sz w:val="21"/>
          <w:szCs w:val="21"/>
        </w:rPr>
        <w:t xml:space="preserve"> for its learners. We take great</w:t>
      </w:r>
      <w:r w:rsidR="000A1CB4" w:rsidRPr="00952F07">
        <w:rPr>
          <w:rFonts w:ascii="Arial" w:hAnsi="Arial"/>
          <w:sz w:val="21"/>
          <w:szCs w:val="21"/>
        </w:rPr>
        <w:t xml:space="preserve"> care to ensure we are delivering a high standard of service but </w:t>
      </w:r>
      <w:r>
        <w:rPr>
          <w:rFonts w:ascii="Arial" w:hAnsi="Arial"/>
          <w:sz w:val="21"/>
          <w:szCs w:val="21"/>
        </w:rPr>
        <w:t xml:space="preserve">we </w:t>
      </w:r>
      <w:r w:rsidR="000A1CB4" w:rsidRPr="00952F07">
        <w:rPr>
          <w:rFonts w:ascii="Arial" w:hAnsi="Arial"/>
          <w:sz w:val="21"/>
          <w:szCs w:val="21"/>
        </w:rPr>
        <w:t xml:space="preserve">are aware that </w:t>
      </w:r>
      <w:r>
        <w:rPr>
          <w:rFonts w:ascii="Arial" w:hAnsi="Arial"/>
          <w:sz w:val="21"/>
          <w:szCs w:val="21"/>
        </w:rPr>
        <w:t>occasionally that we may not</w:t>
      </w:r>
      <w:r w:rsidR="000A1CB4" w:rsidRPr="00952F07">
        <w:rPr>
          <w:rFonts w:ascii="Arial" w:hAnsi="Arial"/>
          <w:sz w:val="21"/>
          <w:szCs w:val="21"/>
        </w:rPr>
        <w:t xml:space="preserve"> meet both yours and our expectations, in this instance please raise your concerns with us immediately so we can address them, respond positively, and rectify any mistakes made.</w:t>
      </w:r>
    </w:p>
    <w:p w14:paraId="3E21FDA1" w14:textId="77777777" w:rsidR="000A1CB4" w:rsidRPr="00952F07" w:rsidRDefault="000A1CB4">
      <w:pPr>
        <w:spacing w:line="20" w:lineRule="exact"/>
        <w:rPr>
          <w:rFonts w:ascii="Arial" w:eastAsia="Times New Roman" w:hAnsi="Arial"/>
          <w:sz w:val="21"/>
          <w:szCs w:val="21"/>
        </w:rPr>
      </w:pPr>
    </w:p>
    <w:p w14:paraId="390BE43A" w14:textId="77777777" w:rsidR="000A1CB4" w:rsidRPr="00952F07" w:rsidRDefault="000A1CB4">
      <w:pPr>
        <w:spacing w:line="235" w:lineRule="exact"/>
        <w:rPr>
          <w:rFonts w:ascii="Arial" w:eastAsia="Times New Roman" w:hAnsi="Arial"/>
          <w:sz w:val="21"/>
          <w:szCs w:val="21"/>
        </w:rPr>
      </w:pPr>
    </w:p>
    <w:p w14:paraId="183F5DA3" w14:textId="77777777" w:rsidR="000A1CB4" w:rsidRPr="00952F07" w:rsidRDefault="000A1CB4">
      <w:pPr>
        <w:spacing w:line="0" w:lineRule="atLeast"/>
        <w:rPr>
          <w:rFonts w:ascii="Arial" w:hAnsi="Arial"/>
          <w:b/>
          <w:sz w:val="21"/>
          <w:szCs w:val="21"/>
        </w:rPr>
      </w:pPr>
      <w:r w:rsidRPr="00952F07">
        <w:rPr>
          <w:rFonts w:ascii="Arial" w:hAnsi="Arial"/>
          <w:b/>
          <w:sz w:val="21"/>
          <w:szCs w:val="21"/>
        </w:rPr>
        <w:t>Policy</w:t>
      </w:r>
    </w:p>
    <w:p w14:paraId="51F80484" w14:textId="77777777" w:rsidR="000A1CB4" w:rsidRPr="00952F07" w:rsidRDefault="000A1CB4">
      <w:pPr>
        <w:spacing w:line="346" w:lineRule="exact"/>
        <w:rPr>
          <w:rFonts w:ascii="Arial" w:eastAsia="Times New Roman" w:hAnsi="Arial"/>
          <w:sz w:val="21"/>
          <w:szCs w:val="21"/>
        </w:rPr>
      </w:pPr>
    </w:p>
    <w:p w14:paraId="32D20EAD" w14:textId="30203197" w:rsidR="000A1CB4" w:rsidRPr="00952F07" w:rsidRDefault="00952F07">
      <w:pPr>
        <w:spacing w:line="277" w:lineRule="auto"/>
        <w:ind w:right="6"/>
        <w:rPr>
          <w:rFonts w:ascii="Arial" w:hAnsi="Arial"/>
          <w:sz w:val="21"/>
          <w:szCs w:val="21"/>
        </w:rPr>
      </w:pPr>
      <w:r>
        <w:rPr>
          <w:rFonts w:ascii="Arial" w:hAnsi="Arial"/>
          <w:sz w:val="21"/>
          <w:szCs w:val="21"/>
        </w:rPr>
        <w:t>Aquatic Training Courses is</w:t>
      </w:r>
      <w:r w:rsidR="000A1CB4" w:rsidRPr="00952F07">
        <w:rPr>
          <w:rFonts w:ascii="Arial" w:hAnsi="Arial"/>
          <w:sz w:val="21"/>
          <w:szCs w:val="21"/>
        </w:rPr>
        <w:t xml:space="preserve"> committed to promoting fairness and equality of treatment to all. We welcome positive or negative feedback from any individual that has been directly affected by </w:t>
      </w:r>
      <w:r>
        <w:rPr>
          <w:rFonts w:ascii="Arial" w:hAnsi="Arial"/>
          <w:sz w:val="21"/>
          <w:szCs w:val="21"/>
        </w:rPr>
        <w:t>our services. We strive to believe that</w:t>
      </w:r>
      <w:r w:rsidR="000A1CB4" w:rsidRPr="00952F07">
        <w:rPr>
          <w:rFonts w:ascii="Arial" w:hAnsi="Arial"/>
          <w:sz w:val="21"/>
          <w:szCs w:val="21"/>
        </w:rPr>
        <w:t xml:space="preserve"> our learners have confidence that we will listen to their views and act upon them accordingly. All written correspondence</w:t>
      </w:r>
      <w:r>
        <w:rPr>
          <w:rFonts w:ascii="Arial" w:hAnsi="Arial"/>
          <w:sz w:val="21"/>
          <w:szCs w:val="21"/>
        </w:rPr>
        <w:t xml:space="preserve"> (via email or post)</w:t>
      </w:r>
      <w:r w:rsidR="000A1CB4" w:rsidRPr="00952F07">
        <w:rPr>
          <w:rFonts w:ascii="Arial" w:hAnsi="Arial"/>
          <w:sz w:val="21"/>
          <w:szCs w:val="21"/>
        </w:rPr>
        <w:t xml:space="preserve"> will be acknowledged by us within 7 working days, any dissatisfaction received will be treated as a complaint.</w:t>
      </w:r>
    </w:p>
    <w:p w14:paraId="3F89CAB4" w14:textId="77777777" w:rsidR="000A1CB4" w:rsidRPr="00952F07" w:rsidRDefault="000A1CB4">
      <w:pPr>
        <w:spacing w:line="184" w:lineRule="exact"/>
        <w:rPr>
          <w:rFonts w:ascii="Arial" w:eastAsia="Times New Roman" w:hAnsi="Arial"/>
          <w:sz w:val="21"/>
          <w:szCs w:val="21"/>
        </w:rPr>
      </w:pPr>
    </w:p>
    <w:p w14:paraId="24323CA6" w14:textId="5E1B2D8B" w:rsidR="000A1CB4" w:rsidRPr="00952F07" w:rsidRDefault="000A1CB4">
      <w:pPr>
        <w:spacing w:line="243" w:lineRule="auto"/>
        <w:ind w:right="126"/>
        <w:rPr>
          <w:rFonts w:ascii="Arial" w:hAnsi="Arial"/>
          <w:sz w:val="21"/>
          <w:szCs w:val="21"/>
        </w:rPr>
      </w:pPr>
      <w:r w:rsidRPr="00952F07">
        <w:rPr>
          <w:rFonts w:ascii="Arial" w:hAnsi="Arial"/>
          <w:sz w:val="21"/>
          <w:szCs w:val="21"/>
        </w:rPr>
        <w:t>Our aim is to provide our learners with a clear, precise process to follow when they feel the</w:t>
      </w:r>
      <w:r w:rsidR="00952F07">
        <w:rPr>
          <w:rFonts w:ascii="Arial" w:hAnsi="Arial"/>
          <w:sz w:val="21"/>
          <w:szCs w:val="21"/>
        </w:rPr>
        <w:t>y</w:t>
      </w:r>
      <w:r w:rsidRPr="00952F07">
        <w:rPr>
          <w:rFonts w:ascii="Arial" w:hAnsi="Arial"/>
          <w:sz w:val="21"/>
          <w:szCs w:val="21"/>
        </w:rPr>
        <w:t xml:space="preserve"> need to make a complaint and communicate effectively the process we will follow to resolve the complaint.</w:t>
      </w:r>
    </w:p>
    <w:p w14:paraId="364D7D4E" w14:textId="77777777" w:rsidR="000A1CB4" w:rsidRPr="00952F07" w:rsidRDefault="000A1CB4">
      <w:pPr>
        <w:spacing w:line="170" w:lineRule="exact"/>
        <w:rPr>
          <w:rFonts w:ascii="Arial" w:eastAsia="Times New Roman" w:hAnsi="Arial"/>
          <w:sz w:val="21"/>
          <w:szCs w:val="21"/>
        </w:rPr>
      </w:pPr>
    </w:p>
    <w:p w14:paraId="55CCDA5F" w14:textId="77777777" w:rsidR="000A1CB4" w:rsidRPr="00952F07" w:rsidRDefault="000A1CB4">
      <w:pPr>
        <w:spacing w:line="0" w:lineRule="atLeast"/>
        <w:rPr>
          <w:rFonts w:ascii="Arial" w:hAnsi="Arial"/>
          <w:sz w:val="21"/>
          <w:szCs w:val="21"/>
        </w:rPr>
      </w:pPr>
      <w:r w:rsidRPr="00952F07">
        <w:rPr>
          <w:rFonts w:ascii="Arial" w:hAnsi="Arial"/>
          <w:sz w:val="21"/>
          <w:szCs w:val="21"/>
        </w:rPr>
        <w:t>We aim to ensure:</w:t>
      </w:r>
    </w:p>
    <w:p w14:paraId="2EE261D4" w14:textId="77777777" w:rsidR="000A1CB4" w:rsidRPr="00952F07" w:rsidRDefault="000A1CB4">
      <w:pPr>
        <w:spacing w:line="185" w:lineRule="exact"/>
        <w:rPr>
          <w:rFonts w:ascii="Arial" w:eastAsia="Times New Roman" w:hAnsi="Arial"/>
          <w:sz w:val="21"/>
          <w:szCs w:val="21"/>
        </w:rPr>
      </w:pPr>
    </w:p>
    <w:p w14:paraId="3DCFCA66" w14:textId="77777777" w:rsidR="000A1CB4" w:rsidRPr="00952F07" w:rsidRDefault="000A1CB4">
      <w:pPr>
        <w:numPr>
          <w:ilvl w:val="0"/>
          <w:numId w:val="1"/>
        </w:numPr>
        <w:tabs>
          <w:tab w:val="left" w:pos="720"/>
        </w:tabs>
        <w:spacing w:line="0" w:lineRule="atLeast"/>
        <w:ind w:left="720" w:hanging="360"/>
        <w:rPr>
          <w:rFonts w:ascii="Arial" w:eastAsia="Arial" w:hAnsi="Arial"/>
          <w:sz w:val="21"/>
          <w:szCs w:val="21"/>
        </w:rPr>
      </w:pPr>
      <w:r w:rsidRPr="00952F07">
        <w:rPr>
          <w:rFonts w:ascii="Arial" w:hAnsi="Arial"/>
          <w:sz w:val="21"/>
          <w:szCs w:val="21"/>
        </w:rPr>
        <w:t>The complaints procedure is an easy process to follow and is prompt and efficient</w:t>
      </w:r>
    </w:p>
    <w:p w14:paraId="6794705C" w14:textId="77777777" w:rsidR="000A1CB4" w:rsidRPr="00952F07" w:rsidRDefault="000A1CB4">
      <w:pPr>
        <w:spacing w:line="67" w:lineRule="exact"/>
        <w:rPr>
          <w:rFonts w:ascii="Arial" w:eastAsia="Arial" w:hAnsi="Arial"/>
          <w:sz w:val="21"/>
          <w:szCs w:val="21"/>
        </w:rPr>
      </w:pPr>
    </w:p>
    <w:p w14:paraId="44A77A4C" w14:textId="77777777" w:rsidR="000A1CB4" w:rsidRPr="00952F07" w:rsidRDefault="000A1CB4">
      <w:pPr>
        <w:numPr>
          <w:ilvl w:val="0"/>
          <w:numId w:val="1"/>
        </w:numPr>
        <w:tabs>
          <w:tab w:val="left" w:pos="720"/>
        </w:tabs>
        <w:spacing w:line="0" w:lineRule="atLeast"/>
        <w:ind w:left="720" w:hanging="360"/>
        <w:rPr>
          <w:rFonts w:ascii="Arial" w:eastAsia="Arial" w:hAnsi="Arial"/>
          <w:sz w:val="21"/>
          <w:szCs w:val="21"/>
        </w:rPr>
      </w:pPr>
      <w:r w:rsidRPr="00952F07">
        <w:rPr>
          <w:rFonts w:ascii="Arial" w:hAnsi="Arial"/>
          <w:sz w:val="21"/>
          <w:szCs w:val="21"/>
        </w:rPr>
        <w:t>All complaints are treated as a dissatisfaction with our level of service</w:t>
      </w:r>
    </w:p>
    <w:p w14:paraId="680B9FA1" w14:textId="77777777" w:rsidR="000A1CB4" w:rsidRPr="00952F07" w:rsidRDefault="000A1CB4">
      <w:pPr>
        <w:spacing w:line="114" w:lineRule="exact"/>
        <w:rPr>
          <w:rFonts w:ascii="Arial" w:eastAsia="Arial" w:hAnsi="Arial"/>
          <w:sz w:val="21"/>
          <w:szCs w:val="21"/>
        </w:rPr>
      </w:pPr>
    </w:p>
    <w:p w14:paraId="20F7E484" w14:textId="77777777" w:rsidR="000A1CB4" w:rsidRPr="00952F07" w:rsidRDefault="000A1CB4">
      <w:pPr>
        <w:numPr>
          <w:ilvl w:val="0"/>
          <w:numId w:val="1"/>
        </w:numPr>
        <w:tabs>
          <w:tab w:val="left" w:pos="720"/>
        </w:tabs>
        <w:spacing w:line="244" w:lineRule="auto"/>
        <w:ind w:left="720" w:right="206" w:hanging="360"/>
        <w:rPr>
          <w:rFonts w:ascii="Arial" w:eastAsia="Arial" w:hAnsi="Arial"/>
          <w:sz w:val="21"/>
          <w:szCs w:val="21"/>
        </w:rPr>
      </w:pPr>
      <w:r w:rsidRPr="00952F07">
        <w:rPr>
          <w:rFonts w:ascii="Arial" w:hAnsi="Arial"/>
          <w:sz w:val="21"/>
          <w:szCs w:val="21"/>
        </w:rPr>
        <w:t>The resolution is to the complainant’s satisfaction (explanation, apology, action taken) and our staff when dealing with the complaint are courteous, consultative, and responsive</w:t>
      </w:r>
    </w:p>
    <w:p w14:paraId="61066D8C" w14:textId="77777777" w:rsidR="000A1CB4" w:rsidRPr="00952F07" w:rsidRDefault="000A1CB4">
      <w:pPr>
        <w:spacing w:line="109" w:lineRule="exact"/>
        <w:rPr>
          <w:rFonts w:ascii="Arial" w:eastAsia="Arial" w:hAnsi="Arial"/>
          <w:sz w:val="21"/>
          <w:szCs w:val="21"/>
        </w:rPr>
      </w:pPr>
    </w:p>
    <w:p w14:paraId="4EA58CA5" w14:textId="77777777" w:rsidR="000A1CB4" w:rsidRPr="00952F07" w:rsidRDefault="000A1CB4">
      <w:pPr>
        <w:numPr>
          <w:ilvl w:val="0"/>
          <w:numId w:val="1"/>
        </w:numPr>
        <w:tabs>
          <w:tab w:val="left" w:pos="720"/>
        </w:tabs>
        <w:spacing w:line="243" w:lineRule="auto"/>
        <w:ind w:left="720" w:right="6" w:hanging="360"/>
        <w:rPr>
          <w:rFonts w:ascii="Arial" w:eastAsia="Arial" w:hAnsi="Arial"/>
          <w:sz w:val="21"/>
          <w:szCs w:val="21"/>
        </w:rPr>
      </w:pPr>
      <w:r w:rsidRPr="00952F07">
        <w:rPr>
          <w:rFonts w:ascii="Arial" w:hAnsi="Arial"/>
          <w:sz w:val="21"/>
          <w:szCs w:val="21"/>
        </w:rPr>
        <w:t>Complaints and feedback received is reviewed in line with our quality assurance standards to help improve our products and services</w:t>
      </w:r>
    </w:p>
    <w:p w14:paraId="4011684A" w14:textId="77777777" w:rsidR="000A1CB4" w:rsidRPr="00952F07" w:rsidRDefault="000A1CB4">
      <w:pPr>
        <w:spacing w:line="222" w:lineRule="exact"/>
        <w:rPr>
          <w:rFonts w:ascii="Arial" w:eastAsia="Times New Roman" w:hAnsi="Arial"/>
          <w:sz w:val="21"/>
          <w:szCs w:val="21"/>
        </w:rPr>
      </w:pPr>
    </w:p>
    <w:p w14:paraId="76DAAA42" w14:textId="5F027DB6" w:rsidR="000A1CB4" w:rsidRPr="00952F07" w:rsidRDefault="000A1CB4">
      <w:pPr>
        <w:spacing w:line="243" w:lineRule="auto"/>
        <w:ind w:right="26"/>
        <w:rPr>
          <w:rFonts w:ascii="Arial" w:hAnsi="Arial"/>
          <w:b/>
          <w:sz w:val="21"/>
          <w:szCs w:val="21"/>
        </w:rPr>
      </w:pPr>
      <w:r w:rsidRPr="00952F07">
        <w:rPr>
          <w:rFonts w:ascii="Arial" w:hAnsi="Arial"/>
          <w:b/>
          <w:sz w:val="21"/>
          <w:szCs w:val="21"/>
        </w:rPr>
        <w:t xml:space="preserve">Everyone has the right to raise a </w:t>
      </w:r>
      <w:r w:rsidR="00BA5E75" w:rsidRPr="00952F07">
        <w:rPr>
          <w:rFonts w:ascii="Arial" w:hAnsi="Arial"/>
          <w:b/>
          <w:sz w:val="21"/>
          <w:szCs w:val="21"/>
        </w:rPr>
        <w:t>complaint,</w:t>
      </w:r>
      <w:r w:rsidRPr="00952F07">
        <w:rPr>
          <w:rFonts w:ascii="Arial" w:hAnsi="Arial"/>
          <w:b/>
          <w:sz w:val="21"/>
          <w:szCs w:val="21"/>
        </w:rPr>
        <w:t xml:space="preserve"> so this policy will define the stages and procedures you would need to follow, guidance is as follows:</w:t>
      </w:r>
    </w:p>
    <w:p w14:paraId="3DC29BD7" w14:textId="77777777" w:rsidR="000A1CB4" w:rsidRPr="00952F07" w:rsidRDefault="000A1CB4">
      <w:pPr>
        <w:spacing w:line="182" w:lineRule="exact"/>
        <w:rPr>
          <w:rFonts w:ascii="Arial" w:eastAsia="Times New Roman" w:hAnsi="Arial"/>
          <w:sz w:val="21"/>
          <w:szCs w:val="21"/>
        </w:rPr>
      </w:pPr>
    </w:p>
    <w:p w14:paraId="6DE1564D" w14:textId="77777777" w:rsidR="000A1CB4" w:rsidRPr="00952F07" w:rsidRDefault="000A1CB4">
      <w:pPr>
        <w:numPr>
          <w:ilvl w:val="0"/>
          <w:numId w:val="2"/>
        </w:numPr>
        <w:tabs>
          <w:tab w:val="left" w:pos="720"/>
        </w:tabs>
        <w:spacing w:line="0" w:lineRule="atLeast"/>
        <w:ind w:left="720" w:hanging="360"/>
        <w:rPr>
          <w:rFonts w:ascii="Arial" w:eastAsia="Arial" w:hAnsi="Arial"/>
          <w:sz w:val="21"/>
          <w:szCs w:val="21"/>
        </w:rPr>
      </w:pPr>
      <w:r w:rsidRPr="00952F07">
        <w:rPr>
          <w:rFonts w:ascii="Arial" w:hAnsi="Arial"/>
          <w:sz w:val="21"/>
          <w:szCs w:val="21"/>
        </w:rPr>
        <w:t>The process you need to follow to raise a complaint</w:t>
      </w:r>
    </w:p>
    <w:p w14:paraId="78B8C7F2" w14:textId="77777777" w:rsidR="000A1CB4" w:rsidRPr="00952F07" w:rsidRDefault="000A1CB4">
      <w:pPr>
        <w:spacing w:line="65" w:lineRule="exact"/>
        <w:rPr>
          <w:rFonts w:ascii="Arial" w:eastAsia="Arial" w:hAnsi="Arial"/>
          <w:sz w:val="21"/>
          <w:szCs w:val="21"/>
        </w:rPr>
      </w:pPr>
    </w:p>
    <w:p w14:paraId="63DB9868" w14:textId="77777777" w:rsidR="000A1CB4" w:rsidRPr="00952F07" w:rsidRDefault="000A1CB4">
      <w:pPr>
        <w:numPr>
          <w:ilvl w:val="0"/>
          <w:numId w:val="2"/>
        </w:numPr>
        <w:tabs>
          <w:tab w:val="left" w:pos="720"/>
        </w:tabs>
        <w:spacing w:line="0" w:lineRule="atLeast"/>
        <w:ind w:left="720" w:hanging="360"/>
        <w:rPr>
          <w:rFonts w:ascii="Arial" w:eastAsia="Arial" w:hAnsi="Arial"/>
          <w:sz w:val="21"/>
          <w:szCs w:val="21"/>
        </w:rPr>
      </w:pPr>
      <w:r w:rsidRPr="00952F07">
        <w:rPr>
          <w:rFonts w:ascii="Arial" w:hAnsi="Arial"/>
          <w:sz w:val="21"/>
          <w:szCs w:val="21"/>
        </w:rPr>
        <w:t>The appropriate person who this should be directed to</w:t>
      </w:r>
    </w:p>
    <w:p w14:paraId="7A72B39B" w14:textId="77777777" w:rsidR="000A1CB4" w:rsidRPr="00952F07" w:rsidRDefault="000A1CB4">
      <w:pPr>
        <w:spacing w:line="67" w:lineRule="exact"/>
        <w:rPr>
          <w:rFonts w:ascii="Arial" w:eastAsia="Arial" w:hAnsi="Arial"/>
          <w:sz w:val="21"/>
          <w:szCs w:val="21"/>
        </w:rPr>
      </w:pPr>
    </w:p>
    <w:p w14:paraId="1D613BBE" w14:textId="77777777" w:rsidR="000A1CB4" w:rsidRPr="00952F07" w:rsidRDefault="000A1CB4">
      <w:pPr>
        <w:numPr>
          <w:ilvl w:val="0"/>
          <w:numId w:val="2"/>
        </w:numPr>
        <w:tabs>
          <w:tab w:val="left" w:pos="720"/>
        </w:tabs>
        <w:spacing w:line="0" w:lineRule="atLeast"/>
        <w:ind w:left="720" w:hanging="360"/>
        <w:rPr>
          <w:rFonts w:ascii="Arial" w:eastAsia="Arial" w:hAnsi="Arial"/>
          <w:sz w:val="21"/>
          <w:szCs w:val="21"/>
        </w:rPr>
      </w:pPr>
      <w:r w:rsidRPr="00952F07">
        <w:rPr>
          <w:rFonts w:ascii="Arial" w:hAnsi="Arial"/>
          <w:sz w:val="21"/>
          <w:szCs w:val="21"/>
        </w:rPr>
        <w:t>The timescales for the complaint to be investigated</w:t>
      </w:r>
    </w:p>
    <w:p w14:paraId="363DBA5F" w14:textId="77777777" w:rsidR="000A1CB4" w:rsidRPr="00952F07" w:rsidRDefault="000A1CB4">
      <w:pPr>
        <w:spacing w:line="65" w:lineRule="exact"/>
        <w:rPr>
          <w:rFonts w:ascii="Arial" w:eastAsia="Arial" w:hAnsi="Arial"/>
          <w:sz w:val="21"/>
          <w:szCs w:val="21"/>
        </w:rPr>
      </w:pPr>
    </w:p>
    <w:p w14:paraId="792399E3" w14:textId="77777777" w:rsidR="000A1CB4" w:rsidRPr="00952F07" w:rsidRDefault="000A1CB4">
      <w:pPr>
        <w:numPr>
          <w:ilvl w:val="0"/>
          <w:numId w:val="2"/>
        </w:numPr>
        <w:tabs>
          <w:tab w:val="left" w:pos="720"/>
        </w:tabs>
        <w:spacing w:line="0" w:lineRule="atLeast"/>
        <w:ind w:left="720" w:hanging="360"/>
        <w:rPr>
          <w:rFonts w:ascii="Arial" w:eastAsia="Arial" w:hAnsi="Arial"/>
          <w:sz w:val="21"/>
          <w:szCs w:val="21"/>
        </w:rPr>
      </w:pPr>
      <w:r w:rsidRPr="00952F07">
        <w:rPr>
          <w:rFonts w:ascii="Arial" w:hAnsi="Arial"/>
          <w:sz w:val="21"/>
          <w:szCs w:val="21"/>
        </w:rPr>
        <w:t>How and when you will be notified of the outcome</w:t>
      </w:r>
    </w:p>
    <w:p w14:paraId="65D38F53" w14:textId="77777777" w:rsidR="000A1CB4" w:rsidRPr="00952F07" w:rsidRDefault="000A1CB4">
      <w:pPr>
        <w:spacing w:line="222" w:lineRule="exact"/>
        <w:rPr>
          <w:rFonts w:ascii="Arial" w:eastAsia="Times New Roman" w:hAnsi="Arial"/>
          <w:sz w:val="21"/>
          <w:szCs w:val="21"/>
        </w:rPr>
      </w:pPr>
    </w:p>
    <w:p w14:paraId="002E58B8" w14:textId="0DC8E9B5" w:rsidR="000A1CB4" w:rsidRPr="00952F07" w:rsidRDefault="000B702F">
      <w:pPr>
        <w:spacing w:line="243" w:lineRule="auto"/>
        <w:ind w:right="346"/>
        <w:rPr>
          <w:rFonts w:ascii="Arial" w:hAnsi="Arial"/>
          <w:b/>
          <w:sz w:val="21"/>
          <w:szCs w:val="21"/>
        </w:rPr>
      </w:pPr>
      <w:r>
        <w:rPr>
          <w:rFonts w:ascii="Arial" w:hAnsi="Arial"/>
          <w:b/>
          <w:sz w:val="21"/>
          <w:szCs w:val="21"/>
        </w:rPr>
        <w:t>Aquatic Training Courses</w:t>
      </w:r>
      <w:r w:rsidR="00586E5C" w:rsidRPr="00952F07">
        <w:rPr>
          <w:rFonts w:ascii="Arial" w:hAnsi="Arial"/>
          <w:b/>
          <w:sz w:val="21"/>
          <w:szCs w:val="21"/>
        </w:rPr>
        <w:t xml:space="preserve"> </w:t>
      </w:r>
      <w:r w:rsidR="000A1CB4" w:rsidRPr="00952F07">
        <w:rPr>
          <w:rFonts w:ascii="Arial" w:hAnsi="Arial"/>
          <w:b/>
          <w:sz w:val="21"/>
          <w:szCs w:val="21"/>
        </w:rPr>
        <w:t>will not accept a complaint under this policy in relation to the following:</w:t>
      </w:r>
    </w:p>
    <w:p w14:paraId="0D0E3E19" w14:textId="77777777" w:rsidR="000A1CB4" w:rsidRPr="00952F07" w:rsidRDefault="000A1CB4">
      <w:pPr>
        <w:spacing w:line="232" w:lineRule="exact"/>
        <w:rPr>
          <w:rFonts w:ascii="Arial" w:eastAsia="Times New Roman" w:hAnsi="Arial"/>
          <w:sz w:val="21"/>
          <w:szCs w:val="21"/>
        </w:rPr>
      </w:pPr>
    </w:p>
    <w:p w14:paraId="767101D9" w14:textId="464CC1F4" w:rsidR="000A1CB4" w:rsidRPr="00952F07" w:rsidRDefault="000A1CB4">
      <w:pPr>
        <w:numPr>
          <w:ilvl w:val="0"/>
          <w:numId w:val="3"/>
        </w:numPr>
        <w:tabs>
          <w:tab w:val="left" w:pos="720"/>
        </w:tabs>
        <w:spacing w:line="245" w:lineRule="auto"/>
        <w:ind w:left="720" w:right="506" w:hanging="360"/>
        <w:rPr>
          <w:rFonts w:ascii="Arial" w:eastAsia="Arial" w:hAnsi="Arial"/>
          <w:sz w:val="21"/>
          <w:szCs w:val="21"/>
        </w:rPr>
      </w:pPr>
      <w:r w:rsidRPr="00952F07">
        <w:rPr>
          <w:rFonts w:ascii="Arial" w:hAnsi="Arial"/>
          <w:sz w:val="21"/>
          <w:szCs w:val="21"/>
        </w:rPr>
        <w:t xml:space="preserve">If the complaint relates to any assessment decision or course </w:t>
      </w:r>
      <w:r w:rsidR="00BA5E75" w:rsidRPr="00952F07">
        <w:rPr>
          <w:rFonts w:ascii="Arial" w:hAnsi="Arial"/>
          <w:sz w:val="21"/>
          <w:szCs w:val="21"/>
        </w:rPr>
        <w:t>results,</w:t>
      </w:r>
      <w:r w:rsidRPr="00952F07">
        <w:rPr>
          <w:rFonts w:ascii="Arial" w:hAnsi="Arial"/>
          <w:sz w:val="21"/>
          <w:szCs w:val="21"/>
        </w:rPr>
        <w:t xml:space="preserve"> please refer to our enquiries and appeal policy</w:t>
      </w:r>
    </w:p>
    <w:p w14:paraId="6860D5F6" w14:textId="77777777" w:rsidR="000A1CB4" w:rsidRPr="00952F07" w:rsidRDefault="000A1CB4">
      <w:pPr>
        <w:spacing w:line="109" w:lineRule="exact"/>
        <w:rPr>
          <w:rFonts w:ascii="Arial" w:eastAsia="Arial" w:hAnsi="Arial"/>
          <w:sz w:val="21"/>
          <w:szCs w:val="21"/>
        </w:rPr>
      </w:pPr>
    </w:p>
    <w:p w14:paraId="65FD1DE6" w14:textId="77777777" w:rsidR="000A1CB4" w:rsidRPr="00952F07" w:rsidRDefault="000A1CB4">
      <w:pPr>
        <w:numPr>
          <w:ilvl w:val="0"/>
          <w:numId w:val="3"/>
        </w:numPr>
        <w:tabs>
          <w:tab w:val="left" w:pos="720"/>
        </w:tabs>
        <w:spacing w:line="243" w:lineRule="auto"/>
        <w:ind w:left="720" w:right="1246" w:hanging="360"/>
        <w:rPr>
          <w:rFonts w:ascii="Arial" w:eastAsia="Arial" w:hAnsi="Arial"/>
          <w:sz w:val="21"/>
          <w:szCs w:val="21"/>
        </w:rPr>
      </w:pPr>
      <w:r w:rsidRPr="00952F07">
        <w:rPr>
          <w:rFonts w:ascii="Arial" w:hAnsi="Arial"/>
          <w:sz w:val="21"/>
          <w:szCs w:val="21"/>
        </w:rPr>
        <w:t>Any form of maladministration or malpractice, this will be dealt with under our maladministration and malpractice policy</w:t>
      </w:r>
    </w:p>
    <w:p w14:paraId="3A70F119" w14:textId="77777777" w:rsidR="000A1CB4" w:rsidRPr="00952F07" w:rsidRDefault="000A1CB4">
      <w:pPr>
        <w:tabs>
          <w:tab w:val="left" w:pos="720"/>
        </w:tabs>
        <w:spacing w:line="243" w:lineRule="auto"/>
        <w:ind w:left="720" w:right="1246" w:hanging="360"/>
        <w:rPr>
          <w:rFonts w:ascii="Arial" w:eastAsia="Arial" w:hAnsi="Arial"/>
          <w:sz w:val="21"/>
          <w:szCs w:val="21"/>
        </w:rPr>
        <w:sectPr w:rsidR="000A1CB4" w:rsidRPr="00952F07">
          <w:headerReference w:type="even" r:id="rId7"/>
          <w:headerReference w:type="default" r:id="rId8"/>
          <w:footerReference w:type="even" r:id="rId9"/>
          <w:footerReference w:type="default" r:id="rId10"/>
          <w:headerReference w:type="first" r:id="rId11"/>
          <w:footerReference w:type="first" r:id="rId12"/>
          <w:pgSz w:w="11900" w:h="16838"/>
          <w:pgMar w:top="1437" w:right="1440" w:bottom="1440" w:left="1440" w:header="0" w:footer="0" w:gutter="0"/>
          <w:cols w:space="0" w:equalWidth="0">
            <w:col w:w="9026"/>
          </w:cols>
          <w:docGrid w:linePitch="360"/>
        </w:sectPr>
      </w:pPr>
    </w:p>
    <w:p w14:paraId="19DE1F2E" w14:textId="77777777" w:rsidR="000A1CB4" w:rsidRPr="00952F07" w:rsidRDefault="000A1CB4">
      <w:pPr>
        <w:spacing w:line="0" w:lineRule="atLeast"/>
        <w:rPr>
          <w:rFonts w:ascii="Arial" w:hAnsi="Arial"/>
          <w:b/>
          <w:sz w:val="21"/>
          <w:szCs w:val="21"/>
        </w:rPr>
      </w:pPr>
      <w:bookmarkStart w:id="1" w:name="page2"/>
      <w:bookmarkEnd w:id="1"/>
      <w:r w:rsidRPr="00952F07">
        <w:rPr>
          <w:rFonts w:ascii="Arial" w:hAnsi="Arial"/>
          <w:b/>
          <w:sz w:val="21"/>
          <w:szCs w:val="21"/>
        </w:rPr>
        <w:lastRenderedPageBreak/>
        <w:t>Raising Concerns and Making Complaints</w:t>
      </w:r>
    </w:p>
    <w:p w14:paraId="795EEC0B" w14:textId="77777777" w:rsidR="000A1CB4" w:rsidRPr="00952F07" w:rsidRDefault="000A1CB4">
      <w:pPr>
        <w:spacing w:line="224" w:lineRule="exact"/>
        <w:rPr>
          <w:rFonts w:ascii="Arial" w:eastAsia="Times New Roman" w:hAnsi="Arial"/>
          <w:sz w:val="21"/>
          <w:szCs w:val="21"/>
        </w:rPr>
      </w:pPr>
    </w:p>
    <w:p w14:paraId="49925503" w14:textId="4F3136A1" w:rsidR="000A1CB4" w:rsidRPr="00952F07" w:rsidRDefault="000A1CB4">
      <w:pPr>
        <w:spacing w:line="273" w:lineRule="auto"/>
        <w:ind w:right="186"/>
        <w:rPr>
          <w:rFonts w:ascii="Arial" w:hAnsi="Arial"/>
          <w:sz w:val="21"/>
          <w:szCs w:val="21"/>
        </w:rPr>
      </w:pPr>
      <w:r w:rsidRPr="00952F07">
        <w:rPr>
          <w:rFonts w:ascii="Arial" w:hAnsi="Arial"/>
          <w:sz w:val="21"/>
          <w:szCs w:val="21"/>
        </w:rPr>
        <w:t>All individuals can access the information about our</w:t>
      </w:r>
      <w:r w:rsidR="00586E5C" w:rsidRPr="00952F07">
        <w:rPr>
          <w:rFonts w:ascii="Arial" w:hAnsi="Arial"/>
          <w:sz w:val="21"/>
          <w:szCs w:val="21"/>
        </w:rPr>
        <w:t xml:space="preserve"> complaints</w:t>
      </w:r>
      <w:r w:rsidR="000B702F">
        <w:rPr>
          <w:rFonts w:ascii="Arial" w:hAnsi="Arial"/>
          <w:sz w:val="21"/>
          <w:szCs w:val="21"/>
        </w:rPr>
        <w:t xml:space="preserve"> procedures through the Aquatic Training Courses </w:t>
      </w:r>
      <w:r w:rsidR="00586E5C" w:rsidRPr="00952F07">
        <w:rPr>
          <w:rFonts w:ascii="Arial" w:hAnsi="Arial"/>
          <w:sz w:val="21"/>
          <w:szCs w:val="21"/>
        </w:rPr>
        <w:t xml:space="preserve">website </w:t>
      </w:r>
      <w:r w:rsidRPr="00952F07">
        <w:rPr>
          <w:rFonts w:ascii="Arial" w:hAnsi="Arial"/>
          <w:sz w:val="21"/>
          <w:szCs w:val="21"/>
        </w:rPr>
        <w:t xml:space="preserve">or can request a copy by </w:t>
      </w:r>
      <w:r w:rsidR="000B702F">
        <w:rPr>
          <w:rFonts w:ascii="Arial" w:hAnsi="Arial"/>
          <w:sz w:val="21"/>
          <w:szCs w:val="21"/>
        </w:rPr>
        <w:t xml:space="preserve">emailing </w:t>
      </w:r>
      <w:r w:rsidR="000B702F" w:rsidRPr="000B702F">
        <w:rPr>
          <w:rFonts w:ascii="Arial" w:hAnsi="Arial"/>
          <w:b/>
          <w:sz w:val="21"/>
          <w:szCs w:val="21"/>
        </w:rPr>
        <w:t>D</w:t>
      </w:r>
      <w:r w:rsidR="00BA0C80">
        <w:rPr>
          <w:rFonts w:ascii="Arial" w:hAnsi="Arial"/>
          <w:b/>
          <w:sz w:val="21"/>
          <w:szCs w:val="21"/>
        </w:rPr>
        <w:t>ave Perry</w:t>
      </w:r>
      <w:r w:rsidR="000B702F">
        <w:rPr>
          <w:rFonts w:ascii="Arial" w:hAnsi="Arial"/>
          <w:sz w:val="21"/>
          <w:szCs w:val="21"/>
        </w:rPr>
        <w:t xml:space="preserve"> at </w:t>
      </w:r>
      <w:hyperlink r:id="rId13" w:history="1">
        <w:r w:rsidR="00BA0C80" w:rsidRPr="00E763F1">
          <w:rPr>
            <w:rStyle w:val="Hyperlink"/>
          </w:rPr>
          <w:t>daveperry@aquatictrainingcourses.com</w:t>
        </w:r>
      </w:hyperlink>
      <w:r w:rsidR="00BA0C80">
        <w:t xml:space="preserve"> </w:t>
      </w:r>
      <w:r w:rsidR="000B702F">
        <w:rPr>
          <w:rFonts w:ascii="Arial" w:hAnsi="Arial"/>
          <w:sz w:val="21"/>
          <w:szCs w:val="21"/>
        </w:rPr>
        <w:t>or writing to</w:t>
      </w:r>
      <w:r w:rsidRPr="00952F07">
        <w:rPr>
          <w:rFonts w:ascii="Arial" w:hAnsi="Arial"/>
          <w:sz w:val="21"/>
          <w:szCs w:val="21"/>
        </w:rPr>
        <w:t xml:space="preserve"> </w:t>
      </w:r>
      <w:r w:rsidR="000B702F">
        <w:rPr>
          <w:rFonts w:ascii="Arial" w:hAnsi="Arial"/>
          <w:sz w:val="21"/>
          <w:szCs w:val="21"/>
        </w:rPr>
        <w:t xml:space="preserve">the Centre Co-ordinator/Director (Dave Perry) at </w:t>
      </w:r>
      <w:r w:rsidR="000B702F" w:rsidRPr="000B702F">
        <w:rPr>
          <w:rFonts w:ascii="Arial" w:hAnsi="Arial"/>
          <w:b/>
          <w:sz w:val="21"/>
          <w:szCs w:val="21"/>
        </w:rPr>
        <w:t>Aquatic Training C</w:t>
      </w:r>
      <w:r w:rsidR="000B702F">
        <w:rPr>
          <w:rFonts w:ascii="Arial" w:hAnsi="Arial"/>
          <w:b/>
          <w:sz w:val="21"/>
          <w:szCs w:val="21"/>
        </w:rPr>
        <w:t>ourses Head Office (76 Lucien Road</w:t>
      </w:r>
      <w:r w:rsidR="000B702F" w:rsidRPr="000B702F">
        <w:rPr>
          <w:rFonts w:ascii="Arial" w:hAnsi="Arial"/>
          <w:b/>
          <w:sz w:val="21"/>
          <w:szCs w:val="21"/>
        </w:rPr>
        <w:t>, Tooting Bec, London SW17 8HN).</w:t>
      </w:r>
      <w:r w:rsidR="000B702F">
        <w:rPr>
          <w:rFonts w:ascii="Arial" w:hAnsi="Arial"/>
          <w:sz w:val="21"/>
          <w:szCs w:val="21"/>
        </w:rPr>
        <w:t xml:space="preserve"> </w:t>
      </w:r>
      <w:r w:rsidRPr="00952F07">
        <w:rPr>
          <w:rFonts w:ascii="Arial" w:hAnsi="Arial"/>
          <w:sz w:val="21"/>
          <w:szCs w:val="21"/>
        </w:rPr>
        <w:t>We are committed to providing an equal opportunity for all, where possible</w:t>
      </w:r>
      <w:r w:rsidR="000B702F">
        <w:rPr>
          <w:rFonts w:ascii="Arial" w:hAnsi="Arial"/>
          <w:sz w:val="21"/>
          <w:szCs w:val="21"/>
        </w:rPr>
        <w:t>,</w:t>
      </w:r>
      <w:r w:rsidRPr="00952F07">
        <w:rPr>
          <w:rFonts w:ascii="Arial" w:hAnsi="Arial"/>
          <w:sz w:val="21"/>
          <w:szCs w:val="21"/>
        </w:rPr>
        <w:t xml:space="preserve"> to communicate with us.</w:t>
      </w:r>
    </w:p>
    <w:p w14:paraId="0DD4270A" w14:textId="77777777" w:rsidR="000A1CB4" w:rsidRPr="00952F07" w:rsidRDefault="000A1CB4">
      <w:pPr>
        <w:spacing w:line="187" w:lineRule="exact"/>
        <w:rPr>
          <w:rFonts w:ascii="Arial" w:eastAsia="Times New Roman" w:hAnsi="Arial"/>
          <w:sz w:val="21"/>
          <w:szCs w:val="21"/>
        </w:rPr>
      </w:pPr>
    </w:p>
    <w:p w14:paraId="1EEA6108" w14:textId="77777777" w:rsidR="000A1CB4" w:rsidRPr="00952F07" w:rsidRDefault="000A1CB4">
      <w:pPr>
        <w:spacing w:line="280" w:lineRule="auto"/>
        <w:ind w:right="246"/>
        <w:rPr>
          <w:rFonts w:ascii="Arial" w:hAnsi="Arial"/>
          <w:sz w:val="21"/>
          <w:szCs w:val="21"/>
        </w:rPr>
      </w:pPr>
      <w:r w:rsidRPr="00952F07">
        <w:rPr>
          <w:rFonts w:ascii="Arial" w:hAnsi="Arial"/>
          <w:sz w:val="21"/>
          <w:szCs w:val="21"/>
        </w:rPr>
        <w:t>If you have attended a course and are dissatisfied with the service or are seeking a refund of your course fee you must firstly try to resolve this matter with the centre co-ordinator. Learners must have exhausted their centres complaints policy before raising a complaint with Safety Training Awards. Safety Training Awards do not offer refunds for courses organised by individual members, please contact the centre co-ordinator directly to discuss your concern / complaint prior to contacting the awarding organisation. If you are not happy with the response, then please contact Safety Training Awards for further advice.</w:t>
      </w:r>
    </w:p>
    <w:p w14:paraId="209944CD" w14:textId="77777777" w:rsidR="000A1CB4" w:rsidRPr="00952F07" w:rsidRDefault="000A1CB4">
      <w:pPr>
        <w:spacing w:line="20" w:lineRule="exact"/>
        <w:rPr>
          <w:rFonts w:ascii="Arial" w:eastAsia="Times New Roman" w:hAnsi="Arial"/>
          <w:sz w:val="21"/>
          <w:szCs w:val="21"/>
        </w:rPr>
      </w:pPr>
    </w:p>
    <w:p w14:paraId="32F13E98" w14:textId="77777777" w:rsidR="000A1CB4" w:rsidRPr="00952F07" w:rsidRDefault="000A1CB4">
      <w:pPr>
        <w:spacing w:line="163" w:lineRule="exact"/>
        <w:rPr>
          <w:rFonts w:ascii="Arial" w:eastAsia="Times New Roman" w:hAnsi="Arial"/>
          <w:sz w:val="21"/>
          <w:szCs w:val="21"/>
        </w:rPr>
      </w:pPr>
    </w:p>
    <w:p w14:paraId="6BFB2A0D" w14:textId="5F62FAAD" w:rsidR="000A1CB4" w:rsidRPr="00952F07" w:rsidRDefault="000A1CB4">
      <w:pPr>
        <w:spacing w:line="273" w:lineRule="auto"/>
        <w:ind w:right="46"/>
        <w:rPr>
          <w:rFonts w:ascii="Arial" w:hAnsi="Arial"/>
          <w:sz w:val="21"/>
          <w:szCs w:val="21"/>
        </w:rPr>
      </w:pPr>
      <w:r w:rsidRPr="00952F07">
        <w:rPr>
          <w:rFonts w:ascii="Arial" w:hAnsi="Arial"/>
          <w:sz w:val="21"/>
          <w:szCs w:val="21"/>
        </w:rPr>
        <w:t xml:space="preserve">A complaint can be raised by an individual, a group or a third party who is acting on the behalf of someone else. If a third party is submitting a complaint on the behalf of someone else they will need written permission from the complainant along with the written complaint attached, this should then be presented to </w:t>
      </w:r>
      <w:r w:rsidR="00831EAA">
        <w:rPr>
          <w:rFonts w:ascii="Arial" w:hAnsi="Arial"/>
          <w:sz w:val="21"/>
          <w:szCs w:val="21"/>
        </w:rPr>
        <w:t xml:space="preserve">Aquatic Training Courses </w:t>
      </w:r>
      <w:r w:rsidRPr="00952F07">
        <w:rPr>
          <w:rFonts w:ascii="Arial" w:hAnsi="Arial"/>
          <w:sz w:val="21"/>
          <w:szCs w:val="21"/>
        </w:rPr>
        <w:t>for acceptance.</w:t>
      </w:r>
    </w:p>
    <w:p w14:paraId="1D8936F3" w14:textId="77777777" w:rsidR="000A1CB4" w:rsidRPr="00952F07" w:rsidRDefault="000A1CB4">
      <w:pPr>
        <w:spacing w:line="187" w:lineRule="exact"/>
        <w:rPr>
          <w:rFonts w:ascii="Arial" w:eastAsia="Times New Roman" w:hAnsi="Arial"/>
          <w:sz w:val="21"/>
          <w:szCs w:val="21"/>
        </w:rPr>
      </w:pPr>
    </w:p>
    <w:p w14:paraId="340DD66E" w14:textId="12CC6D35" w:rsidR="000A1CB4" w:rsidRPr="00952F07" w:rsidRDefault="000A1CB4">
      <w:pPr>
        <w:spacing w:line="277" w:lineRule="auto"/>
        <w:ind w:right="126"/>
        <w:rPr>
          <w:rFonts w:ascii="Arial" w:hAnsi="Arial"/>
          <w:sz w:val="21"/>
          <w:szCs w:val="21"/>
        </w:rPr>
      </w:pPr>
      <w:r w:rsidRPr="00952F07">
        <w:rPr>
          <w:rFonts w:ascii="Arial" w:hAnsi="Arial"/>
          <w:sz w:val="21"/>
          <w:szCs w:val="21"/>
        </w:rPr>
        <w:t xml:space="preserve">Once </w:t>
      </w:r>
      <w:r w:rsidR="00831EAA">
        <w:rPr>
          <w:rFonts w:ascii="Arial" w:hAnsi="Arial"/>
          <w:sz w:val="21"/>
          <w:szCs w:val="21"/>
        </w:rPr>
        <w:t>Aquatic Training Courses has received</w:t>
      </w:r>
      <w:r w:rsidRPr="00952F07">
        <w:rPr>
          <w:rFonts w:ascii="Arial" w:hAnsi="Arial"/>
          <w:sz w:val="21"/>
          <w:szCs w:val="21"/>
        </w:rPr>
        <w:t xml:space="preserve"> a complaint an acknowledgement will be sent </w:t>
      </w:r>
      <w:r w:rsidRPr="00831EAA">
        <w:rPr>
          <w:rFonts w:ascii="Arial" w:hAnsi="Arial"/>
          <w:sz w:val="21"/>
          <w:szCs w:val="21"/>
          <w:u w:val="single"/>
        </w:rPr>
        <w:t>within 7 working days</w:t>
      </w:r>
      <w:r w:rsidRPr="00952F07">
        <w:rPr>
          <w:rFonts w:ascii="Arial" w:hAnsi="Arial"/>
          <w:sz w:val="21"/>
          <w:szCs w:val="21"/>
        </w:rPr>
        <w:t>. The complaint will be reviewed in line with our policies and procedures and an investigation will be conducted where necessary. To ensure a fair and thorough process is followed the duration of the investigation will depend on the nature and severity of the complaint we receive at this stage, or the complexity of the response required.</w:t>
      </w:r>
    </w:p>
    <w:p w14:paraId="11E7FEC0" w14:textId="77777777" w:rsidR="000A1CB4" w:rsidRPr="00952F07" w:rsidRDefault="000A1CB4">
      <w:pPr>
        <w:spacing w:line="253" w:lineRule="exact"/>
        <w:rPr>
          <w:rFonts w:ascii="Arial" w:eastAsia="Times New Roman" w:hAnsi="Arial"/>
          <w:sz w:val="21"/>
          <w:szCs w:val="21"/>
        </w:rPr>
      </w:pPr>
    </w:p>
    <w:p w14:paraId="0C24B57D" w14:textId="77777777" w:rsidR="000A1CB4" w:rsidRPr="00952F07" w:rsidRDefault="000A1CB4">
      <w:pPr>
        <w:spacing w:line="0" w:lineRule="atLeast"/>
        <w:rPr>
          <w:rFonts w:ascii="Arial" w:hAnsi="Arial"/>
          <w:b/>
          <w:sz w:val="21"/>
          <w:szCs w:val="21"/>
        </w:rPr>
      </w:pPr>
      <w:r w:rsidRPr="00952F07">
        <w:rPr>
          <w:rFonts w:ascii="Arial" w:hAnsi="Arial"/>
          <w:b/>
          <w:sz w:val="21"/>
          <w:szCs w:val="21"/>
        </w:rPr>
        <w:t>How to Make a Complaint</w:t>
      </w:r>
    </w:p>
    <w:p w14:paraId="7753368D" w14:textId="77777777" w:rsidR="000A1CB4" w:rsidRPr="00952F07" w:rsidRDefault="000A1CB4">
      <w:pPr>
        <w:spacing w:line="299" w:lineRule="exact"/>
        <w:rPr>
          <w:rFonts w:ascii="Arial" w:eastAsia="Times New Roman" w:hAnsi="Arial"/>
          <w:sz w:val="21"/>
          <w:szCs w:val="21"/>
        </w:rPr>
      </w:pPr>
    </w:p>
    <w:p w14:paraId="4E60BDA0" w14:textId="77777777" w:rsidR="000A1CB4" w:rsidRPr="00952F07" w:rsidRDefault="000A1CB4">
      <w:pPr>
        <w:spacing w:line="0" w:lineRule="atLeast"/>
        <w:rPr>
          <w:rFonts w:ascii="Arial" w:hAnsi="Arial"/>
          <w:b/>
          <w:sz w:val="21"/>
          <w:szCs w:val="21"/>
        </w:rPr>
      </w:pPr>
      <w:r w:rsidRPr="00952F07">
        <w:rPr>
          <w:rFonts w:ascii="Arial" w:hAnsi="Arial"/>
          <w:b/>
          <w:sz w:val="21"/>
          <w:szCs w:val="21"/>
        </w:rPr>
        <w:t>Informal Process</w:t>
      </w:r>
    </w:p>
    <w:p w14:paraId="70578D72" w14:textId="77777777" w:rsidR="000A1CB4" w:rsidRPr="00952F07" w:rsidRDefault="000A1CB4">
      <w:pPr>
        <w:spacing w:line="222" w:lineRule="exact"/>
        <w:rPr>
          <w:rFonts w:ascii="Arial" w:eastAsia="Times New Roman" w:hAnsi="Arial"/>
          <w:sz w:val="21"/>
          <w:szCs w:val="21"/>
        </w:rPr>
      </w:pPr>
    </w:p>
    <w:p w14:paraId="69DA44F3" w14:textId="77777777" w:rsidR="000A1CB4" w:rsidRPr="00952F07" w:rsidRDefault="000A1CB4">
      <w:pPr>
        <w:spacing w:line="243" w:lineRule="auto"/>
        <w:ind w:right="6"/>
        <w:rPr>
          <w:rFonts w:ascii="Arial" w:hAnsi="Arial"/>
          <w:sz w:val="21"/>
          <w:szCs w:val="21"/>
        </w:rPr>
      </w:pPr>
      <w:r w:rsidRPr="00952F07">
        <w:rPr>
          <w:rFonts w:ascii="Arial" w:hAnsi="Arial"/>
          <w:sz w:val="21"/>
          <w:szCs w:val="21"/>
        </w:rPr>
        <w:t>We understand that most individuals who are not satisfied with a service would like it addressed and dealt with as soon as possible, therefore an informal process would be far more appropriate.</w:t>
      </w:r>
    </w:p>
    <w:p w14:paraId="759405E6" w14:textId="77777777" w:rsidR="000A1CB4" w:rsidRPr="00952F07" w:rsidRDefault="000A1CB4">
      <w:pPr>
        <w:spacing w:line="222" w:lineRule="exact"/>
        <w:rPr>
          <w:rFonts w:ascii="Arial" w:eastAsia="Times New Roman" w:hAnsi="Arial"/>
          <w:sz w:val="21"/>
          <w:szCs w:val="21"/>
        </w:rPr>
      </w:pPr>
    </w:p>
    <w:p w14:paraId="4AB350C6" w14:textId="5D4F207B" w:rsidR="000A1CB4" w:rsidRPr="00952F07" w:rsidRDefault="000A1CB4">
      <w:pPr>
        <w:spacing w:line="277" w:lineRule="auto"/>
        <w:ind w:right="46"/>
        <w:rPr>
          <w:rFonts w:ascii="Arial" w:hAnsi="Arial"/>
          <w:sz w:val="21"/>
          <w:szCs w:val="21"/>
        </w:rPr>
      </w:pPr>
      <w:r w:rsidRPr="00952F07">
        <w:rPr>
          <w:rFonts w:ascii="Arial" w:hAnsi="Arial"/>
          <w:sz w:val="21"/>
          <w:szCs w:val="21"/>
        </w:rPr>
        <w:t xml:space="preserve">An informal process will be more efficient </w:t>
      </w:r>
      <w:r w:rsidR="00831EAA">
        <w:rPr>
          <w:rFonts w:ascii="Arial" w:hAnsi="Arial"/>
          <w:sz w:val="21"/>
          <w:szCs w:val="21"/>
        </w:rPr>
        <w:t xml:space="preserve">at </w:t>
      </w:r>
      <w:r w:rsidRPr="00952F07">
        <w:rPr>
          <w:rFonts w:ascii="Arial" w:hAnsi="Arial"/>
          <w:sz w:val="21"/>
          <w:szCs w:val="21"/>
        </w:rPr>
        <w:t xml:space="preserve">resolving complaints quickly by mediating between who is responsible for the dissatisfaction and the complainant. The complaint may be resolved immediately following this process, so we encourage our learners to contact </w:t>
      </w:r>
      <w:r w:rsidR="00831EAA">
        <w:rPr>
          <w:rFonts w:ascii="Arial" w:hAnsi="Arial"/>
          <w:sz w:val="21"/>
          <w:szCs w:val="21"/>
        </w:rPr>
        <w:t xml:space="preserve">Aquatic Training Courses </w:t>
      </w:r>
      <w:r w:rsidRPr="00952F07">
        <w:rPr>
          <w:rFonts w:ascii="Arial" w:hAnsi="Arial"/>
          <w:sz w:val="21"/>
          <w:szCs w:val="21"/>
        </w:rPr>
        <w:t>directly for an informal discussion if they have a complaint that needs to be resolved to achieve the desirable outcome.</w:t>
      </w:r>
    </w:p>
    <w:p w14:paraId="5C2E9E76" w14:textId="77777777" w:rsidR="000A1CB4" w:rsidRPr="00952F07" w:rsidRDefault="000A1CB4">
      <w:pPr>
        <w:spacing w:line="252" w:lineRule="exact"/>
        <w:rPr>
          <w:rFonts w:ascii="Arial" w:eastAsia="Times New Roman" w:hAnsi="Arial"/>
          <w:sz w:val="21"/>
          <w:szCs w:val="21"/>
        </w:rPr>
      </w:pPr>
    </w:p>
    <w:p w14:paraId="0381E93E" w14:textId="77777777" w:rsidR="000A1CB4" w:rsidRPr="00952F07" w:rsidRDefault="000A1CB4">
      <w:pPr>
        <w:spacing w:line="0" w:lineRule="atLeast"/>
        <w:rPr>
          <w:rFonts w:ascii="Arial" w:hAnsi="Arial"/>
          <w:b/>
          <w:sz w:val="21"/>
          <w:szCs w:val="21"/>
        </w:rPr>
      </w:pPr>
      <w:r w:rsidRPr="00952F07">
        <w:rPr>
          <w:rFonts w:ascii="Arial" w:hAnsi="Arial"/>
          <w:b/>
          <w:sz w:val="21"/>
          <w:szCs w:val="21"/>
        </w:rPr>
        <w:t>Formal Process</w:t>
      </w:r>
    </w:p>
    <w:p w14:paraId="29DD90DE" w14:textId="77777777" w:rsidR="000A1CB4" w:rsidRPr="00952F07" w:rsidRDefault="000A1CB4">
      <w:pPr>
        <w:spacing w:line="173" w:lineRule="exact"/>
        <w:rPr>
          <w:rFonts w:ascii="Arial" w:eastAsia="Times New Roman" w:hAnsi="Arial"/>
          <w:sz w:val="21"/>
          <w:szCs w:val="21"/>
        </w:rPr>
      </w:pPr>
    </w:p>
    <w:p w14:paraId="340B67F8" w14:textId="443C326E" w:rsidR="000A1CB4" w:rsidRPr="00952F07" w:rsidRDefault="00831EAA">
      <w:pPr>
        <w:spacing w:line="0" w:lineRule="atLeast"/>
        <w:rPr>
          <w:rFonts w:ascii="Arial" w:hAnsi="Arial"/>
          <w:b/>
          <w:sz w:val="21"/>
          <w:szCs w:val="21"/>
        </w:rPr>
      </w:pPr>
      <w:r>
        <w:rPr>
          <w:rFonts w:ascii="Arial" w:hAnsi="Arial"/>
          <w:b/>
          <w:sz w:val="21"/>
          <w:szCs w:val="21"/>
        </w:rPr>
        <w:t>Stage</w:t>
      </w:r>
      <w:r w:rsidR="00586E5C" w:rsidRPr="00952F07">
        <w:rPr>
          <w:rFonts w:ascii="Arial" w:hAnsi="Arial"/>
          <w:b/>
          <w:sz w:val="21"/>
          <w:szCs w:val="21"/>
        </w:rPr>
        <w:t xml:space="preserve"> 1</w:t>
      </w:r>
    </w:p>
    <w:p w14:paraId="34A06E56" w14:textId="77777777" w:rsidR="000A1CB4" w:rsidRPr="00952F07" w:rsidRDefault="000A1CB4">
      <w:pPr>
        <w:spacing w:line="224" w:lineRule="exact"/>
        <w:rPr>
          <w:rFonts w:ascii="Arial" w:eastAsia="Times New Roman" w:hAnsi="Arial"/>
          <w:sz w:val="21"/>
          <w:szCs w:val="21"/>
        </w:rPr>
      </w:pPr>
    </w:p>
    <w:p w14:paraId="09B59989" w14:textId="2C54A8E0" w:rsidR="000A1CB4" w:rsidRPr="00952F07" w:rsidRDefault="000A1CB4">
      <w:pPr>
        <w:spacing w:line="272" w:lineRule="auto"/>
        <w:ind w:right="66"/>
        <w:rPr>
          <w:rFonts w:ascii="Arial" w:hAnsi="Arial"/>
          <w:sz w:val="21"/>
          <w:szCs w:val="21"/>
        </w:rPr>
      </w:pPr>
      <w:r w:rsidRPr="00952F07">
        <w:rPr>
          <w:rFonts w:ascii="Arial" w:hAnsi="Arial"/>
          <w:sz w:val="21"/>
          <w:szCs w:val="21"/>
        </w:rPr>
        <w:t xml:space="preserve">If the complainant is not satisfied with the outcome from the informal process the dissatisfaction should be submitted in writing </w:t>
      </w:r>
      <w:r w:rsidR="00831EAA">
        <w:rPr>
          <w:rFonts w:ascii="Arial" w:hAnsi="Arial"/>
          <w:sz w:val="21"/>
          <w:szCs w:val="21"/>
        </w:rPr>
        <w:t xml:space="preserve">to the Centre Co-ordinator at Aquatic Training Courses. </w:t>
      </w:r>
      <w:r w:rsidRPr="00952F07">
        <w:rPr>
          <w:rFonts w:ascii="Arial" w:hAnsi="Arial"/>
          <w:sz w:val="21"/>
          <w:szCs w:val="21"/>
        </w:rPr>
        <w:t>Once we have received this information we will send acknowledgement of receipt to the complainant within 7 working days and an investigation to resolve the dissatisfaction will commence.</w:t>
      </w:r>
    </w:p>
    <w:p w14:paraId="16CFCA67" w14:textId="77777777" w:rsidR="000A1CB4" w:rsidRPr="00952F07" w:rsidRDefault="000A1CB4">
      <w:pPr>
        <w:spacing w:line="272" w:lineRule="auto"/>
        <w:ind w:right="66"/>
        <w:rPr>
          <w:rFonts w:ascii="Arial" w:hAnsi="Arial"/>
          <w:sz w:val="21"/>
          <w:szCs w:val="21"/>
        </w:rPr>
        <w:sectPr w:rsidR="000A1CB4" w:rsidRPr="00952F07">
          <w:pgSz w:w="11900" w:h="16838"/>
          <w:pgMar w:top="1435" w:right="1440" w:bottom="957" w:left="1440" w:header="0" w:footer="0" w:gutter="0"/>
          <w:cols w:space="0" w:equalWidth="0">
            <w:col w:w="9026"/>
          </w:cols>
          <w:docGrid w:linePitch="360"/>
        </w:sectPr>
      </w:pPr>
    </w:p>
    <w:p w14:paraId="3C949CA6" w14:textId="77777777" w:rsidR="000A1CB4" w:rsidRPr="00952F07" w:rsidRDefault="000A1CB4">
      <w:pPr>
        <w:spacing w:line="43" w:lineRule="exact"/>
        <w:rPr>
          <w:rFonts w:ascii="Arial" w:eastAsia="Times New Roman" w:hAnsi="Arial"/>
          <w:sz w:val="21"/>
          <w:szCs w:val="21"/>
        </w:rPr>
      </w:pPr>
      <w:bookmarkStart w:id="2" w:name="page3"/>
      <w:bookmarkEnd w:id="2"/>
    </w:p>
    <w:p w14:paraId="2C4A4DDE" w14:textId="232F0D3A" w:rsidR="000A1CB4" w:rsidRPr="00952F07" w:rsidRDefault="00831EAA">
      <w:pPr>
        <w:spacing w:line="277" w:lineRule="auto"/>
        <w:ind w:right="6"/>
        <w:rPr>
          <w:rFonts w:ascii="Arial" w:hAnsi="Arial"/>
          <w:sz w:val="21"/>
          <w:szCs w:val="21"/>
        </w:rPr>
      </w:pPr>
      <w:r>
        <w:rPr>
          <w:rFonts w:ascii="Arial" w:hAnsi="Arial"/>
          <w:sz w:val="21"/>
          <w:szCs w:val="21"/>
        </w:rPr>
        <w:t xml:space="preserve">Aquatic Training Courses </w:t>
      </w:r>
      <w:r w:rsidR="000A1CB4" w:rsidRPr="00952F07">
        <w:rPr>
          <w:rFonts w:ascii="Arial" w:hAnsi="Arial"/>
          <w:sz w:val="21"/>
          <w:szCs w:val="21"/>
        </w:rPr>
        <w:t xml:space="preserve">will identify an appropriate manager to review the complaint for further investigation and the complainant will be notified of the individual responsible for this. The member of management will conduct a further investigation </w:t>
      </w:r>
      <w:r w:rsidR="00BA5E75" w:rsidRPr="00952F07">
        <w:rPr>
          <w:rFonts w:ascii="Arial" w:hAnsi="Arial"/>
          <w:sz w:val="21"/>
          <w:szCs w:val="21"/>
        </w:rPr>
        <w:t xml:space="preserve">in </w:t>
      </w:r>
      <w:r w:rsidR="00BA5E75">
        <w:rPr>
          <w:rFonts w:ascii="Arial" w:hAnsi="Arial"/>
          <w:sz w:val="21"/>
          <w:szCs w:val="21"/>
        </w:rPr>
        <w:t>regard to</w:t>
      </w:r>
      <w:r w:rsidR="000A1CB4" w:rsidRPr="00952F07">
        <w:rPr>
          <w:rFonts w:ascii="Arial" w:hAnsi="Arial"/>
          <w:sz w:val="21"/>
          <w:szCs w:val="21"/>
        </w:rPr>
        <w:t xml:space="preserve"> the complaint, </w:t>
      </w:r>
      <w:r>
        <w:rPr>
          <w:rFonts w:ascii="Arial" w:hAnsi="Arial"/>
          <w:sz w:val="21"/>
          <w:szCs w:val="21"/>
        </w:rPr>
        <w:t xml:space="preserve">and </w:t>
      </w:r>
      <w:r w:rsidR="000A1CB4" w:rsidRPr="00952F07">
        <w:rPr>
          <w:rFonts w:ascii="Arial" w:hAnsi="Arial"/>
          <w:sz w:val="21"/>
          <w:szCs w:val="21"/>
        </w:rPr>
        <w:t>upon completion of the investigation they will communicate and notify the complainant and provide them with an explanation or resolution.</w:t>
      </w:r>
    </w:p>
    <w:p w14:paraId="399A1504" w14:textId="77777777" w:rsidR="000A1CB4" w:rsidRPr="00952F07" w:rsidRDefault="000A1CB4">
      <w:pPr>
        <w:spacing w:line="181" w:lineRule="exact"/>
        <w:rPr>
          <w:rFonts w:ascii="Arial" w:eastAsia="Times New Roman" w:hAnsi="Arial"/>
          <w:sz w:val="21"/>
          <w:szCs w:val="21"/>
        </w:rPr>
      </w:pPr>
    </w:p>
    <w:p w14:paraId="67250C59" w14:textId="68AB983F" w:rsidR="000A1CB4" w:rsidRPr="00952F07" w:rsidRDefault="000A1CB4">
      <w:pPr>
        <w:spacing w:line="266" w:lineRule="auto"/>
        <w:ind w:right="146"/>
        <w:rPr>
          <w:rFonts w:ascii="Arial" w:hAnsi="Arial"/>
          <w:sz w:val="21"/>
          <w:szCs w:val="21"/>
        </w:rPr>
      </w:pPr>
      <w:r w:rsidRPr="00952F07">
        <w:rPr>
          <w:rFonts w:ascii="Arial" w:hAnsi="Arial"/>
          <w:sz w:val="21"/>
          <w:szCs w:val="21"/>
        </w:rPr>
        <w:t>To ensure a fair and thorough process is followed the duration of the investigation will depend on the nature and severity of the complaint we receive at this stage, or the complexity of the response required.</w:t>
      </w:r>
      <w:r w:rsidR="00831EAA">
        <w:rPr>
          <w:rFonts w:ascii="Arial" w:hAnsi="Arial"/>
          <w:sz w:val="21"/>
          <w:szCs w:val="21"/>
        </w:rPr>
        <w:t xml:space="preserve"> However, we do aim to provide this as soon as the outcome is available or </w:t>
      </w:r>
      <w:r w:rsidR="00831EAA" w:rsidRPr="00831EAA">
        <w:rPr>
          <w:rFonts w:ascii="Arial" w:hAnsi="Arial"/>
          <w:sz w:val="21"/>
          <w:szCs w:val="21"/>
          <w:u w:val="single"/>
        </w:rPr>
        <w:t>within a maximum of 28 days</w:t>
      </w:r>
      <w:r w:rsidR="00831EAA">
        <w:rPr>
          <w:rFonts w:ascii="Arial" w:hAnsi="Arial"/>
          <w:sz w:val="21"/>
          <w:szCs w:val="21"/>
        </w:rPr>
        <w:t xml:space="preserve"> of receiving the Stage 1 complaint.</w:t>
      </w:r>
    </w:p>
    <w:p w14:paraId="1357A0A1" w14:textId="77777777" w:rsidR="000A1CB4" w:rsidRPr="00952F07" w:rsidRDefault="000A1CB4">
      <w:pPr>
        <w:spacing w:line="194" w:lineRule="exact"/>
        <w:rPr>
          <w:rFonts w:ascii="Arial" w:eastAsia="Times New Roman" w:hAnsi="Arial"/>
          <w:sz w:val="21"/>
          <w:szCs w:val="21"/>
        </w:rPr>
      </w:pPr>
    </w:p>
    <w:p w14:paraId="23BA025A" w14:textId="77777777" w:rsidR="000A1CB4" w:rsidRPr="00952F07" w:rsidRDefault="000A1CB4">
      <w:pPr>
        <w:spacing w:line="243" w:lineRule="auto"/>
        <w:ind w:right="126"/>
        <w:rPr>
          <w:rFonts w:ascii="Arial" w:hAnsi="Arial"/>
          <w:sz w:val="21"/>
          <w:szCs w:val="21"/>
        </w:rPr>
      </w:pPr>
      <w:r w:rsidRPr="00952F07">
        <w:rPr>
          <w:rFonts w:ascii="Arial" w:hAnsi="Arial"/>
          <w:sz w:val="21"/>
          <w:szCs w:val="21"/>
        </w:rPr>
        <w:t>If the complainant remains dissatisfied with the outcome from the manager’s investigation the next steps to pursue are stage 2 of the complaints procedure.</w:t>
      </w:r>
    </w:p>
    <w:p w14:paraId="31F90393" w14:textId="77777777" w:rsidR="000A1CB4" w:rsidRPr="00952F07" w:rsidRDefault="000A1CB4">
      <w:pPr>
        <w:spacing w:line="20" w:lineRule="exact"/>
        <w:rPr>
          <w:rFonts w:ascii="Arial" w:eastAsia="Times New Roman" w:hAnsi="Arial"/>
          <w:sz w:val="21"/>
          <w:szCs w:val="21"/>
        </w:rPr>
      </w:pPr>
    </w:p>
    <w:p w14:paraId="390ADFD1" w14:textId="77777777" w:rsidR="000A1CB4" w:rsidRPr="00952F07" w:rsidRDefault="000A1CB4">
      <w:pPr>
        <w:spacing w:line="153" w:lineRule="exact"/>
        <w:rPr>
          <w:rFonts w:ascii="Arial" w:eastAsia="Times New Roman" w:hAnsi="Arial"/>
          <w:sz w:val="21"/>
          <w:szCs w:val="21"/>
        </w:rPr>
      </w:pPr>
    </w:p>
    <w:p w14:paraId="71391E5A" w14:textId="25548421" w:rsidR="000A1CB4" w:rsidRPr="00952F07" w:rsidRDefault="00831EAA">
      <w:pPr>
        <w:spacing w:line="223" w:lineRule="exact"/>
        <w:rPr>
          <w:rFonts w:ascii="Arial" w:hAnsi="Arial"/>
          <w:b/>
          <w:sz w:val="21"/>
          <w:szCs w:val="21"/>
        </w:rPr>
      </w:pPr>
      <w:r>
        <w:rPr>
          <w:rFonts w:ascii="Arial" w:hAnsi="Arial"/>
          <w:b/>
          <w:sz w:val="21"/>
          <w:szCs w:val="21"/>
        </w:rPr>
        <w:t>Stage</w:t>
      </w:r>
      <w:r w:rsidR="00586E5C" w:rsidRPr="00952F07">
        <w:rPr>
          <w:rFonts w:ascii="Arial" w:hAnsi="Arial"/>
          <w:b/>
          <w:sz w:val="21"/>
          <w:szCs w:val="21"/>
        </w:rPr>
        <w:t xml:space="preserve"> 2</w:t>
      </w:r>
    </w:p>
    <w:p w14:paraId="374E6333" w14:textId="77777777" w:rsidR="00586E5C" w:rsidRPr="00952F07" w:rsidRDefault="00586E5C">
      <w:pPr>
        <w:spacing w:line="223" w:lineRule="exact"/>
        <w:rPr>
          <w:rFonts w:ascii="Arial" w:eastAsia="Times New Roman" w:hAnsi="Arial"/>
          <w:sz w:val="21"/>
          <w:szCs w:val="21"/>
        </w:rPr>
      </w:pPr>
    </w:p>
    <w:p w14:paraId="554062C8" w14:textId="77777777" w:rsidR="000A1CB4" w:rsidRPr="00831EAA" w:rsidRDefault="000A1CB4">
      <w:pPr>
        <w:spacing w:line="280" w:lineRule="auto"/>
        <w:ind w:right="26"/>
        <w:rPr>
          <w:rFonts w:ascii="Arial" w:hAnsi="Arial"/>
          <w:sz w:val="21"/>
          <w:szCs w:val="21"/>
          <w:u w:val="single"/>
        </w:rPr>
      </w:pPr>
      <w:r w:rsidRPr="00952F07">
        <w:rPr>
          <w:rFonts w:ascii="Arial" w:hAnsi="Arial"/>
          <w:sz w:val="21"/>
          <w:szCs w:val="21"/>
        </w:rPr>
        <w:t xml:space="preserve">If the complainant is not satisfied with the outcome from the stage 1 complaints process they are able to request a review of the complaint by a senior manager. This must take place within 14 days of the outcome of the original complaint and must be submitted in writing. The senior manager will determine if appropriate procedures were followed and the complaint was answered fully, if there is new evidence submitted in support of the complaint this will also be reviewed. Following review, we shall aim to notify the complainant in writing as soon as possible of the outcome, </w:t>
      </w:r>
      <w:r w:rsidRPr="00831EAA">
        <w:rPr>
          <w:rFonts w:ascii="Arial" w:hAnsi="Arial"/>
          <w:sz w:val="21"/>
          <w:szCs w:val="21"/>
          <w:u w:val="single"/>
        </w:rPr>
        <w:t>within a maximum of 28 days.</w:t>
      </w:r>
    </w:p>
    <w:p w14:paraId="221A88E5" w14:textId="77777777" w:rsidR="000A1CB4" w:rsidRPr="00952F07" w:rsidRDefault="000A1CB4">
      <w:pPr>
        <w:spacing w:line="183" w:lineRule="exact"/>
        <w:rPr>
          <w:rFonts w:ascii="Arial" w:eastAsia="Times New Roman" w:hAnsi="Arial"/>
          <w:sz w:val="21"/>
          <w:szCs w:val="21"/>
        </w:rPr>
      </w:pPr>
    </w:p>
    <w:p w14:paraId="6F0284CB" w14:textId="3B8C2B33" w:rsidR="000A1CB4" w:rsidRDefault="000A1CB4">
      <w:pPr>
        <w:spacing w:line="243" w:lineRule="auto"/>
        <w:ind w:right="446"/>
        <w:rPr>
          <w:rFonts w:ascii="Arial" w:hAnsi="Arial"/>
          <w:sz w:val="21"/>
          <w:szCs w:val="21"/>
        </w:rPr>
      </w:pPr>
      <w:r w:rsidRPr="00952F07">
        <w:rPr>
          <w:rFonts w:ascii="Arial" w:hAnsi="Arial"/>
          <w:sz w:val="21"/>
          <w:szCs w:val="21"/>
        </w:rPr>
        <w:t xml:space="preserve">If the learner is not satisfied with the final </w:t>
      </w:r>
      <w:r w:rsidR="00FC11AB" w:rsidRPr="00952F07">
        <w:rPr>
          <w:rFonts w:ascii="Arial" w:hAnsi="Arial"/>
          <w:sz w:val="21"/>
          <w:szCs w:val="21"/>
        </w:rPr>
        <w:t>response,</w:t>
      </w:r>
      <w:r w:rsidRPr="00952F07">
        <w:rPr>
          <w:rFonts w:ascii="Arial" w:hAnsi="Arial"/>
          <w:sz w:val="21"/>
          <w:szCs w:val="21"/>
        </w:rPr>
        <w:t xml:space="preserve"> they may then refer the complaint to Safety Training Awards.</w:t>
      </w:r>
    </w:p>
    <w:p w14:paraId="4A92CC33" w14:textId="7CB09F75" w:rsidR="00FC11AB" w:rsidRDefault="00FC11AB">
      <w:pPr>
        <w:spacing w:line="243" w:lineRule="auto"/>
        <w:ind w:right="446"/>
        <w:rPr>
          <w:rFonts w:ascii="Arial" w:hAnsi="Arial"/>
          <w:sz w:val="21"/>
          <w:szCs w:val="21"/>
        </w:rPr>
      </w:pPr>
    </w:p>
    <w:p w14:paraId="471440EC" w14:textId="77777777" w:rsidR="00FC11AB" w:rsidRDefault="00FC11AB">
      <w:pPr>
        <w:spacing w:line="243" w:lineRule="auto"/>
        <w:ind w:right="446"/>
        <w:rPr>
          <w:rFonts w:ascii="Arial" w:hAnsi="Arial"/>
          <w:sz w:val="21"/>
          <w:szCs w:val="21"/>
        </w:rPr>
      </w:pPr>
    </w:p>
    <w:p w14:paraId="1EE25107" w14:textId="6F0B79E5" w:rsidR="00FC11AB" w:rsidRDefault="00FC11AB">
      <w:pPr>
        <w:spacing w:line="243" w:lineRule="auto"/>
        <w:ind w:right="446"/>
        <w:rPr>
          <w:rFonts w:ascii="Arial" w:hAnsi="Arial"/>
          <w:b/>
          <w:bCs/>
          <w:sz w:val="21"/>
          <w:szCs w:val="21"/>
        </w:rPr>
      </w:pPr>
      <w:r w:rsidRPr="00FC11AB">
        <w:rPr>
          <w:rFonts w:ascii="Arial" w:hAnsi="Arial"/>
          <w:b/>
          <w:bCs/>
          <w:sz w:val="21"/>
          <w:szCs w:val="21"/>
        </w:rPr>
        <w:t>Safety Training Awards</w:t>
      </w:r>
    </w:p>
    <w:p w14:paraId="26503011" w14:textId="6D50C8FA" w:rsidR="00FC11AB" w:rsidRDefault="00FC11AB">
      <w:pPr>
        <w:spacing w:line="243" w:lineRule="auto"/>
        <w:ind w:right="446"/>
        <w:rPr>
          <w:rFonts w:ascii="Arial" w:hAnsi="Arial"/>
          <w:b/>
          <w:bCs/>
          <w:sz w:val="21"/>
          <w:szCs w:val="21"/>
        </w:rPr>
      </w:pPr>
    </w:p>
    <w:p w14:paraId="4F3AFFA1" w14:textId="2E402730" w:rsidR="00FC11AB" w:rsidRDefault="00FC11AB">
      <w:pPr>
        <w:spacing w:line="243" w:lineRule="auto"/>
        <w:ind w:right="446"/>
        <w:rPr>
          <w:rFonts w:ascii="Arial" w:hAnsi="Arial"/>
          <w:sz w:val="21"/>
          <w:szCs w:val="21"/>
        </w:rPr>
      </w:pPr>
      <w:r w:rsidRPr="00FC11AB">
        <w:rPr>
          <w:rFonts w:ascii="Arial" w:hAnsi="Arial"/>
          <w:sz w:val="21"/>
          <w:szCs w:val="21"/>
        </w:rPr>
        <w:t>Contact details:</w:t>
      </w:r>
    </w:p>
    <w:p w14:paraId="6E2C1634" w14:textId="33DCC64B" w:rsidR="00FC11AB" w:rsidRDefault="002B7E6E">
      <w:pPr>
        <w:spacing w:line="243" w:lineRule="auto"/>
        <w:ind w:right="446"/>
        <w:rPr>
          <w:rFonts w:ascii="Arial" w:hAnsi="Arial"/>
          <w:sz w:val="21"/>
          <w:szCs w:val="21"/>
        </w:rPr>
      </w:pPr>
      <w:hyperlink r:id="rId14" w:history="1">
        <w:r w:rsidRPr="00E763F1">
          <w:rPr>
            <w:rStyle w:val="Hyperlink"/>
            <w:rFonts w:ascii="Arial" w:hAnsi="Arial"/>
            <w:sz w:val="21"/>
            <w:szCs w:val="21"/>
          </w:rPr>
          <w:t>https://www.safetytrainingawards.co.uk/contact-us/</w:t>
        </w:r>
      </w:hyperlink>
    </w:p>
    <w:p w14:paraId="27882A8C" w14:textId="77777777" w:rsidR="002B7E6E" w:rsidRPr="00FC11AB" w:rsidRDefault="002B7E6E">
      <w:pPr>
        <w:spacing w:line="243" w:lineRule="auto"/>
        <w:ind w:right="446"/>
        <w:rPr>
          <w:rFonts w:ascii="Arial" w:hAnsi="Arial"/>
          <w:sz w:val="21"/>
          <w:szCs w:val="21"/>
        </w:rPr>
      </w:pPr>
    </w:p>
    <w:p w14:paraId="4EAD4426" w14:textId="77777777" w:rsidR="000A1CB4" w:rsidRPr="00952F07" w:rsidRDefault="000A1CB4">
      <w:pPr>
        <w:spacing w:line="200" w:lineRule="exact"/>
        <w:rPr>
          <w:rFonts w:ascii="Arial" w:eastAsia="Times New Roman" w:hAnsi="Arial"/>
          <w:sz w:val="21"/>
          <w:szCs w:val="21"/>
        </w:rPr>
      </w:pPr>
    </w:p>
    <w:p w14:paraId="0F3C43EC" w14:textId="77777777" w:rsidR="00FC11AB" w:rsidRPr="00FC11AB" w:rsidRDefault="00FC11AB" w:rsidP="00FC11AB">
      <w:pPr>
        <w:spacing w:after="300"/>
        <w:outlineLvl w:val="3"/>
        <w:rPr>
          <w:rFonts w:ascii="Arial" w:eastAsia="Times New Roman" w:hAnsi="Arial"/>
          <w:b/>
          <w:bCs/>
          <w:color w:val="4C4C4C"/>
          <w:sz w:val="21"/>
          <w:szCs w:val="21"/>
        </w:rPr>
      </w:pPr>
      <w:r w:rsidRPr="00FC11AB">
        <w:rPr>
          <w:rFonts w:ascii="Arial" w:eastAsia="Times New Roman" w:hAnsi="Arial"/>
          <w:b/>
          <w:bCs/>
          <w:color w:val="4C4C4C"/>
          <w:sz w:val="21"/>
          <w:szCs w:val="21"/>
        </w:rPr>
        <w:t>Stage 1</w:t>
      </w:r>
    </w:p>
    <w:p w14:paraId="160666B7" w14:textId="77777777" w:rsidR="00FC11AB" w:rsidRPr="00FC11AB" w:rsidRDefault="00FC11AB" w:rsidP="00FC11AB">
      <w:pPr>
        <w:spacing w:after="300"/>
        <w:rPr>
          <w:rFonts w:ascii="Arial" w:eastAsia="Times New Roman" w:hAnsi="Arial"/>
          <w:color w:val="000000" w:themeColor="text1"/>
          <w:sz w:val="21"/>
          <w:szCs w:val="21"/>
        </w:rPr>
      </w:pPr>
      <w:r w:rsidRPr="00FC11AB">
        <w:rPr>
          <w:rFonts w:ascii="Arial" w:eastAsia="Times New Roman" w:hAnsi="Arial"/>
          <w:color w:val="000000" w:themeColor="text1"/>
          <w:sz w:val="21"/>
          <w:szCs w:val="21"/>
        </w:rPr>
        <w:t>If the complainant is not satisfied with the outcome from the informal process the dissatisfaction should be submitted in writing to Safety Training Awards. Once we have received this information, we will send acknowledgement of receipt to the complainant within 7 working days and an investigation to resolve the dissatisfaction will commence.</w:t>
      </w:r>
    </w:p>
    <w:p w14:paraId="0E9F33E1" w14:textId="77777777" w:rsidR="00FC11AB" w:rsidRPr="00FC11AB" w:rsidRDefault="00FC11AB" w:rsidP="00FC11AB">
      <w:pPr>
        <w:spacing w:after="300"/>
        <w:rPr>
          <w:rFonts w:ascii="Arial" w:eastAsia="Times New Roman" w:hAnsi="Arial"/>
          <w:color w:val="000000" w:themeColor="text1"/>
          <w:sz w:val="21"/>
          <w:szCs w:val="21"/>
        </w:rPr>
      </w:pPr>
      <w:r w:rsidRPr="00FC11AB">
        <w:rPr>
          <w:rFonts w:ascii="Arial" w:eastAsia="Times New Roman" w:hAnsi="Arial"/>
          <w:color w:val="000000" w:themeColor="text1"/>
          <w:sz w:val="21"/>
          <w:szCs w:val="21"/>
        </w:rPr>
        <w:t>Safety Training Awards will identify an appropriate manager to review the complaint for further investigation and the complainant will be notified of the individual responsible for this. The member of management will conduct a further investigation in to the complaint, upon completion of the investigation they will communicate and notify the complainant and provide them with an explanation or resolution.</w:t>
      </w:r>
    </w:p>
    <w:p w14:paraId="0C95F776" w14:textId="77777777" w:rsidR="00FC11AB" w:rsidRPr="00FC11AB" w:rsidRDefault="00FC11AB" w:rsidP="00FC11AB">
      <w:pPr>
        <w:spacing w:after="300"/>
        <w:rPr>
          <w:rFonts w:ascii="Arial" w:eastAsia="Times New Roman" w:hAnsi="Arial"/>
          <w:color w:val="000000" w:themeColor="text1"/>
          <w:sz w:val="21"/>
          <w:szCs w:val="21"/>
        </w:rPr>
      </w:pPr>
      <w:r w:rsidRPr="00FC11AB">
        <w:rPr>
          <w:rFonts w:ascii="Arial" w:eastAsia="Times New Roman" w:hAnsi="Arial"/>
          <w:color w:val="000000" w:themeColor="text1"/>
          <w:sz w:val="21"/>
          <w:szCs w:val="21"/>
        </w:rPr>
        <w:t>To ensure a fair and thorough process is followed the duration of the investigation will depend on the nature and severity of the complaint we receive at this stage, or the complexity of the response required. We do aim to provide this as soon as the outcome is available or within a maximum of 28 days of receiving the stage 1 complaint. In some cases, this may take longer to conclude the complaint with an outcome, in these instances the complainant will be notified of revised timescales.</w:t>
      </w:r>
    </w:p>
    <w:p w14:paraId="70433099" w14:textId="77777777" w:rsidR="00FC11AB" w:rsidRPr="00FC11AB" w:rsidRDefault="00FC11AB" w:rsidP="00FC11AB">
      <w:pPr>
        <w:spacing w:after="300"/>
        <w:rPr>
          <w:rFonts w:ascii="Arial" w:eastAsia="Times New Roman" w:hAnsi="Arial"/>
          <w:color w:val="000000" w:themeColor="text1"/>
          <w:sz w:val="21"/>
          <w:szCs w:val="21"/>
        </w:rPr>
      </w:pPr>
      <w:r w:rsidRPr="00FC11AB">
        <w:rPr>
          <w:rFonts w:ascii="Arial" w:eastAsia="Times New Roman" w:hAnsi="Arial"/>
          <w:color w:val="000000" w:themeColor="text1"/>
          <w:sz w:val="21"/>
          <w:szCs w:val="21"/>
        </w:rPr>
        <w:lastRenderedPageBreak/>
        <w:t>If the complainant remains dissatisfied with the outcome from the manager’s investigation the next steps to pursue are stage 2 of the complaint’s procedure.</w:t>
      </w:r>
    </w:p>
    <w:p w14:paraId="5CAC4967" w14:textId="77777777" w:rsidR="00FC11AB" w:rsidRPr="00FC11AB" w:rsidRDefault="00FC11AB" w:rsidP="00FC11AB">
      <w:pPr>
        <w:spacing w:after="300"/>
        <w:outlineLvl w:val="3"/>
        <w:rPr>
          <w:rFonts w:ascii="Arial" w:eastAsia="Times New Roman" w:hAnsi="Arial"/>
          <w:b/>
          <w:bCs/>
          <w:color w:val="000000" w:themeColor="text1"/>
          <w:sz w:val="21"/>
          <w:szCs w:val="21"/>
        </w:rPr>
      </w:pPr>
      <w:r w:rsidRPr="00FC11AB">
        <w:rPr>
          <w:rFonts w:ascii="Arial" w:eastAsia="Times New Roman" w:hAnsi="Arial"/>
          <w:b/>
          <w:bCs/>
          <w:color w:val="000000" w:themeColor="text1"/>
          <w:sz w:val="21"/>
          <w:szCs w:val="21"/>
        </w:rPr>
        <w:t>Stage 2</w:t>
      </w:r>
    </w:p>
    <w:p w14:paraId="5888DCF1" w14:textId="77777777" w:rsidR="00FC11AB" w:rsidRPr="00FC11AB" w:rsidRDefault="00FC11AB" w:rsidP="00FC11AB">
      <w:pPr>
        <w:spacing w:after="300"/>
        <w:rPr>
          <w:rFonts w:ascii="Arial" w:eastAsia="Times New Roman" w:hAnsi="Arial"/>
          <w:color w:val="000000" w:themeColor="text1"/>
          <w:sz w:val="21"/>
          <w:szCs w:val="21"/>
        </w:rPr>
      </w:pPr>
      <w:r w:rsidRPr="00FC11AB">
        <w:rPr>
          <w:rFonts w:ascii="Arial" w:eastAsia="Times New Roman" w:hAnsi="Arial"/>
          <w:color w:val="000000" w:themeColor="text1"/>
          <w:sz w:val="21"/>
          <w:szCs w:val="21"/>
        </w:rPr>
        <w:t>If the complainant is not satisfied with the outcome from the stage 1 complaints process, they are able to request a review of the complaint by a senior manager. This must take place within 14 days of the outcome of the original complaint and must be submitted in writing. The senior manager will determine if appropriate procedures were followed and the complaint was answered fully, if there is new evidence submitted in support of the complaint this will also be reviewed. Following review, we shall aim to notify the complainant in writing as soon as possible of the outcome, within a maximum of 28 days.</w:t>
      </w:r>
    </w:p>
    <w:p w14:paraId="1590F24E" w14:textId="0B62205E" w:rsidR="00FC11AB" w:rsidRDefault="00FC11AB" w:rsidP="00FC11AB">
      <w:pPr>
        <w:spacing w:after="300"/>
        <w:rPr>
          <w:rFonts w:ascii="Arial" w:eastAsia="Times New Roman" w:hAnsi="Arial"/>
          <w:color w:val="000000" w:themeColor="text1"/>
          <w:sz w:val="21"/>
          <w:szCs w:val="21"/>
        </w:rPr>
      </w:pPr>
      <w:r w:rsidRPr="00FC11AB">
        <w:rPr>
          <w:rFonts w:ascii="Arial" w:eastAsia="Times New Roman" w:hAnsi="Arial"/>
          <w:color w:val="000000" w:themeColor="text1"/>
          <w:sz w:val="21"/>
          <w:szCs w:val="21"/>
        </w:rPr>
        <w:t>If the complainant remains unsatisfied with the final response, they may then refer the complaint to the appropriate regulatory authority i.e. Ofqual (England), SQA Accreditation (Scotland) or Qualifications Wales (Wales). If the complaint relates to delivery by a school or public leisure centre, or any other public body in Scotland, the complaint could also be referred to the Scottish Public Service Ombudsman. Please see below for the relevant contact details.</w:t>
      </w:r>
    </w:p>
    <w:p w14:paraId="1B51884D" w14:textId="77777777" w:rsidR="00F038D2" w:rsidRPr="00F038D2" w:rsidRDefault="00F038D2" w:rsidP="00F038D2">
      <w:pPr>
        <w:pStyle w:val="Heading3"/>
        <w:spacing w:before="0" w:after="300"/>
        <w:rPr>
          <w:rFonts w:ascii="Arial" w:hAnsi="Arial" w:cs="Arial"/>
          <w:b/>
          <w:bCs/>
          <w:color w:val="000000" w:themeColor="text1"/>
          <w:sz w:val="21"/>
          <w:szCs w:val="21"/>
        </w:rPr>
      </w:pPr>
      <w:r w:rsidRPr="00F038D2">
        <w:rPr>
          <w:rFonts w:ascii="Arial" w:hAnsi="Arial" w:cs="Arial"/>
          <w:b/>
          <w:bCs/>
          <w:color w:val="000000" w:themeColor="text1"/>
          <w:sz w:val="21"/>
          <w:szCs w:val="21"/>
        </w:rPr>
        <w:t>Ofqual (England)</w:t>
      </w:r>
    </w:p>
    <w:p w14:paraId="21E6B5F0" w14:textId="77777777" w:rsidR="00F038D2" w:rsidRPr="00F038D2" w:rsidRDefault="00F038D2" w:rsidP="00F038D2">
      <w:pPr>
        <w:pStyle w:val="HTMLAddress"/>
        <w:spacing w:after="300"/>
        <w:rPr>
          <w:rFonts w:ascii="Arial" w:hAnsi="Arial" w:cs="Arial"/>
          <w:i w:val="0"/>
          <w:iCs w:val="0"/>
          <w:color w:val="000000" w:themeColor="text1"/>
          <w:sz w:val="21"/>
          <w:szCs w:val="21"/>
        </w:rPr>
      </w:pPr>
      <w:r w:rsidRPr="00F038D2">
        <w:rPr>
          <w:rFonts w:ascii="Arial" w:hAnsi="Arial" w:cs="Arial"/>
          <w:i w:val="0"/>
          <w:iCs w:val="0"/>
          <w:color w:val="000000" w:themeColor="text1"/>
          <w:sz w:val="21"/>
          <w:szCs w:val="21"/>
        </w:rPr>
        <w:t>Complaints</w:t>
      </w:r>
      <w:r w:rsidRPr="00F038D2">
        <w:rPr>
          <w:rFonts w:ascii="Arial" w:hAnsi="Arial" w:cs="Arial"/>
          <w:i w:val="0"/>
          <w:iCs w:val="0"/>
          <w:color w:val="000000" w:themeColor="text1"/>
          <w:sz w:val="21"/>
          <w:szCs w:val="21"/>
        </w:rPr>
        <w:br/>
        <w:t>Ofqual</w:t>
      </w:r>
      <w:r w:rsidRPr="00F038D2">
        <w:rPr>
          <w:rFonts w:ascii="Arial" w:hAnsi="Arial" w:cs="Arial"/>
          <w:i w:val="0"/>
          <w:iCs w:val="0"/>
          <w:color w:val="000000" w:themeColor="text1"/>
          <w:sz w:val="21"/>
          <w:szCs w:val="21"/>
        </w:rPr>
        <w:br/>
        <w:t>Earlsdon Park</w:t>
      </w:r>
      <w:r w:rsidRPr="00F038D2">
        <w:rPr>
          <w:rFonts w:ascii="Arial" w:hAnsi="Arial" w:cs="Arial"/>
          <w:i w:val="0"/>
          <w:iCs w:val="0"/>
          <w:color w:val="000000" w:themeColor="text1"/>
          <w:sz w:val="21"/>
          <w:szCs w:val="21"/>
        </w:rPr>
        <w:br/>
        <w:t>53–55 Butts Road</w:t>
      </w:r>
      <w:r w:rsidRPr="00F038D2">
        <w:rPr>
          <w:rFonts w:ascii="Arial" w:hAnsi="Arial" w:cs="Arial"/>
          <w:i w:val="0"/>
          <w:iCs w:val="0"/>
          <w:color w:val="000000" w:themeColor="text1"/>
          <w:sz w:val="21"/>
          <w:szCs w:val="21"/>
        </w:rPr>
        <w:br/>
        <w:t>Coventry</w:t>
      </w:r>
      <w:r w:rsidRPr="00F038D2">
        <w:rPr>
          <w:rFonts w:ascii="Arial" w:hAnsi="Arial" w:cs="Arial"/>
          <w:i w:val="0"/>
          <w:iCs w:val="0"/>
          <w:color w:val="000000" w:themeColor="text1"/>
          <w:sz w:val="21"/>
          <w:szCs w:val="21"/>
        </w:rPr>
        <w:br/>
        <w:t>CV1 3BH</w:t>
      </w:r>
    </w:p>
    <w:p w14:paraId="2ADE6D80" w14:textId="77777777" w:rsidR="00F038D2" w:rsidRDefault="00F038D2" w:rsidP="00F038D2">
      <w:pPr>
        <w:pStyle w:val="NormalWeb"/>
        <w:spacing w:before="0" w:beforeAutospacing="0" w:after="300" w:afterAutospacing="0"/>
        <w:rPr>
          <w:rFonts w:ascii="Lato" w:hAnsi="Lato"/>
          <w:color w:val="808080"/>
        </w:rPr>
      </w:pPr>
      <w:r w:rsidRPr="00F038D2">
        <w:rPr>
          <w:rFonts w:ascii="Arial" w:hAnsi="Arial" w:cs="Arial"/>
          <w:color w:val="000000" w:themeColor="text1"/>
          <w:sz w:val="21"/>
          <w:szCs w:val="21"/>
        </w:rPr>
        <w:t>Tel: 0300 303 3344 (the phone line is open on weekdays from 09:00 to 17:00 *except bank holidays)</w:t>
      </w:r>
      <w:r w:rsidRPr="00F038D2">
        <w:rPr>
          <w:rFonts w:ascii="Arial" w:hAnsi="Arial" w:cs="Arial"/>
          <w:color w:val="000000" w:themeColor="text1"/>
          <w:sz w:val="21"/>
          <w:szCs w:val="21"/>
        </w:rPr>
        <w:br/>
        <w:t>Website:</w:t>
      </w:r>
      <w:r w:rsidRPr="00F038D2">
        <w:rPr>
          <w:rStyle w:val="apple-converted-space"/>
          <w:rFonts w:ascii="Lato" w:hAnsi="Lato"/>
          <w:color w:val="000000" w:themeColor="text1"/>
        </w:rPr>
        <w:t> </w:t>
      </w:r>
      <w:hyperlink r:id="rId15" w:tgtFrame="_blank" w:history="1">
        <w:r>
          <w:rPr>
            <w:rStyle w:val="Hyperlink"/>
            <w:rFonts w:ascii="Lato" w:hAnsi="Lato"/>
            <w:color w:val="1E9BD8"/>
          </w:rPr>
          <w:t>ofqual.gov.uk</w:t>
        </w:r>
      </w:hyperlink>
      <w:r>
        <w:rPr>
          <w:rFonts w:ascii="Lato" w:hAnsi="Lato"/>
          <w:color w:val="808080"/>
        </w:rPr>
        <w:br/>
      </w:r>
      <w:r w:rsidRPr="00F038D2">
        <w:rPr>
          <w:rFonts w:ascii="Arial" w:hAnsi="Arial" w:cs="Arial"/>
          <w:color w:val="000000" w:themeColor="text1"/>
          <w:sz w:val="21"/>
          <w:szCs w:val="21"/>
        </w:rPr>
        <w:t>Email:</w:t>
      </w:r>
      <w:r w:rsidRPr="00F038D2">
        <w:rPr>
          <w:rStyle w:val="apple-converted-space"/>
          <w:rFonts w:ascii="Lato" w:hAnsi="Lato"/>
          <w:color w:val="000000" w:themeColor="text1"/>
        </w:rPr>
        <w:t> </w:t>
      </w:r>
      <w:hyperlink r:id="rId16" w:history="1">
        <w:r>
          <w:rPr>
            <w:rStyle w:val="Hyperlink"/>
            <w:rFonts w:ascii="Lato" w:hAnsi="Lato"/>
            <w:color w:val="1E9BD8"/>
          </w:rPr>
          <w:t>complaints@ofqual.gov.uk</w:t>
        </w:r>
      </w:hyperlink>
    </w:p>
    <w:p w14:paraId="681C4EED" w14:textId="77777777" w:rsidR="000A1CB4" w:rsidRPr="00952F07" w:rsidRDefault="000A1CB4">
      <w:pPr>
        <w:spacing w:line="200" w:lineRule="exact"/>
        <w:rPr>
          <w:rFonts w:ascii="Arial" w:eastAsia="Times New Roman" w:hAnsi="Arial"/>
          <w:sz w:val="21"/>
          <w:szCs w:val="21"/>
        </w:rPr>
      </w:pPr>
    </w:p>
    <w:p w14:paraId="210CD43C" w14:textId="77777777" w:rsidR="000A1CB4" w:rsidRPr="00952F07" w:rsidRDefault="000A1CB4">
      <w:pPr>
        <w:spacing w:line="215" w:lineRule="exact"/>
        <w:rPr>
          <w:rFonts w:ascii="Arial" w:eastAsia="Times New Roman" w:hAnsi="Arial"/>
          <w:sz w:val="21"/>
          <w:szCs w:val="21"/>
        </w:rPr>
      </w:pPr>
    </w:p>
    <w:p w14:paraId="0436B820" w14:textId="77777777" w:rsidR="000A1CB4" w:rsidRPr="00952F07" w:rsidRDefault="000A1CB4">
      <w:pPr>
        <w:spacing w:line="0" w:lineRule="atLeast"/>
        <w:rPr>
          <w:rFonts w:ascii="Arial" w:hAnsi="Arial"/>
          <w:b/>
          <w:sz w:val="21"/>
          <w:szCs w:val="21"/>
        </w:rPr>
      </w:pPr>
      <w:r w:rsidRPr="00952F07">
        <w:rPr>
          <w:rFonts w:ascii="Arial" w:hAnsi="Arial"/>
          <w:b/>
          <w:sz w:val="21"/>
          <w:szCs w:val="21"/>
        </w:rPr>
        <w:t>Monitoring and Review</w:t>
      </w:r>
    </w:p>
    <w:p w14:paraId="42424B30" w14:textId="77777777" w:rsidR="000A1CB4" w:rsidRPr="00952F07" w:rsidRDefault="000A1CB4">
      <w:pPr>
        <w:spacing w:line="226" w:lineRule="exact"/>
        <w:rPr>
          <w:rFonts w:ascii="Arial" w:eastAsia="Times New Roman" w:hAnsi="Arial"/>
          <w:sz w:val="21"/>
          <w:szCs w:val="21"/>
        </w:rPr>
      </w:pPr>
    </w:p>
    <w:p w14:paraId="56E35DAC" w14:textId="523D198F" w:rsidR="000A1CB4" w:rsidRPr="00201174" w:rsidRDefault="000A1CB4" w:rsidP="00201174">
      <w:pPr>
        <w:spacing w:line="266" w:lineRule="auto"/>
        <w:ind w:right="206"/>
        <w:rPr>
          <w:rFonts w:ascii="Arial" w:hAnsi="Arial"/>
          <w:sz w:val="21"/>
          <w:szCs w:val="21"/>
        </w:rPr>
      </w:pPr>
      <w:r w:rsidRPr="00952F07">
        <w:rPr>
          <w:rFonts w:ascii="Arial" w:hAnsi="Arial"/>
          <w:sz w:val="21"/>
          <w:szCs w:val="21"/>
        </w:rPr>
        <w:t>This policy and its procedures will be reviewed regularly for improvements as part of our Quality Assurance requirements. This will ensure it is fit for purpose, reflects the services we deliver to our customers and we provide services which are relevant to the requirements of individual needs.</w:t>
      </w:r>
    </w:p>
    <w:p w14:paraId="6B8D6EDE" w14:textId="77777777" w:rsidR="000A1CB4" w:rsidRPr="00952F07" w:rsidRDefault="000A1CB4">
      <w:pPr>
        <w:spacing w:line="388" w:lineRule="exact"/>
        <w:rPr>
          <w:rFonts w:ascii="Arial" w:eastAsia="Times New Roman" w:hAnsi="Arial"/>
          <w:sz w:val="21"/>
          <w:szCs w:val="21"/>
        </w:rPr>
      </w:pPr>
    </w:p>
    <w:p w14:paraId="2BE31D41" w14:textId="77777777" w:rsidR="000A1CB4" w:rsidRPr="00952F07" w:rsidRDefault="000A1CB4">
      <w:pPr>
        <w:spacing w:line="0" w:lineRule="atLeast"/>
        <w:rPr>
          <w:rFonts w:ascii="Arial" w:hAnsi="Arial"/>
          <w:b/>
          <w:sz w:val="21"/>
          <w:szCs w:val="21"/>
        </w:rPr>
      </w:pPr>
      <w:r w:rsidRPr="00952F07">
        <w:rPr>
          <w:rFonts w:ascii="Arial" w:hAnsi="Arial"/>
          <w:b/>
          <w:sz w:val="21"/>
          <w:szCs w:val="21"/>
        </w:rPr>
        <w:t>Contact Details</w:t>
      </w:r>
    </w:p>
    <w:p w14:paraId="42E621F3" w14:textId="77777777" w:rsidR="000A1CB4" w:rsidRPr="00952F07" w:rsidRDefault="000A1CB4">
      <w:pPr>
        <w:spacing w:line="179" w:lineRule="exact"/>
        <w:rPr>
          <w:rFonts w:ascii="Arial" w:eastAsia="Times New Roman" w:hAnsi="Arial"/>
          <w:sz w:val="21"/>
          <w:szCs w:val="21"/>
        </w:rPr>
      </w:pPr>
    </w:p>
    <w:p w14:paraId="060E3C64" w14:textId="30CE0B4B" w:rsidR="000A1CB4" w:rsidRDefault="00831EAA">
      <w:pPr>
        <w:spacing w:line="0" w:lineRule="atLeast"/>
        <w:rPr>
          <w:rFonts w:ascii="Arial" w:hAnsi="Arial"/>
          <w:sz w:val="21"/>
          <w:szCs w:val="21"/>
        </w:rPr>
      </w:pPr>
      <w:r>
        <w:rPr>
          <w:rFonts w:ascii="Arial" w:hAnsi="Arial"/>
          <w:sz w:val="21"/>
          <w:szCs w:val="21"/>
        </w:rPr>
        <w:t>Dave Perry</w:t>
      </w:r>
    </w:p>
    <w:p w14:paraId="6B940E4A" w14:textId="595D4814" w:rsidR="00831EAA" w:rsidRDefault="00831EAA">
      <w:pPr>
        <w:spacing w:line="0" w:lineRule="atLeast"/>
        <w:rPr>
          <w:rFonts w:ascii="Arial" w:hAnsi="Arial"/>
          <w:sz w:val="21"/>
          <w:szCs w:val="21"/>
        </w:rPr>
      </w:pPr>
      <w:r>
        <w:rPr>
          <w:rFonts w:ascii="Arial" w:hAnsi="Arial"/>
          <w:sz w:val="21"/>
          <w:szCs w:val="21"/>
        </w:rPr>
        <w:t>Centre Co-ordinator</w:t>
      </w:r>
    </w:p>
    <w:p w14:paraId="6AA302FA" w14:textId="3272D6D3" w:rsidR="00831EAA" w:rsidRDefault="00831EAA">
      <w:pPr>
        <w:spacing w:line="0" w:lineRule="atLeast"/>
        <w:rPr>
          <w:rFonts w:ascii="Arial" w:hAnsi="Arial"/>
          <w:sz w:val="21"/>
          <w:szCs w:val="21"/>
        </w:rPr>
      </w:pPr>
      <w:r>
        <w:rPr>
          <w:rFonts w:ascii="Arial" w:hAnsi="Arial"/>
          <w:sz w:val="21"/>
          <w:szCs w:val="21"/>
        </w:rPr>
        <w:t>Aquatic Training Courses</w:t>
      </w:r>
    </w:p>
    <w:p w14:paraId="7AA82EFF" w14:textId="42049CEA" w:rsidR="00831EAA" w:rsidRDefault="00831EAA">
      <w:pPr>
        <w:spacing w:line="0" w:lineRule="atLeast"/>
        <w:rPr>
          <w:rFonts w:ascii="Arial" w:hAnsi="Arial"/>
          <w:sz w:val="21"/>
          <w:szCs w:val="21"/>
        </w:rPr>
      </w:pPr>
      <w:r>
        <w:rPr>
          <w:rFonts w:ascii="Arial" w:hAnsi="Arial"/>
          <w:sz w:val="21"/>
          <w:szCs w:val="21"/>
        </w:rPr>
        <w:t>76 Lucien Road</w:t>
      </w:r>
    </w:p>
    <w:p w14:paraId="46049B31" w14:textId="520B0039" w:rsidR="00831EAA" w:rsidRDefault="00831EAA">
      <w:pPr>
        <w:spacing w:line="0" w:lineRule="atLeast"/>
        <w:rPr>
          <w:rFonts w:ascii="Arial" w:hAnsi="Arial"/>
          <w:sz w:val="21"/>
          <w:szCs w:val="21"/>
        </w:rPr>
      </w:pPr>
      <w:r>
        <w:rPr>
          <w:rFonts w:ascii="Arial" w:hAnsi="Arial"/>
          <w:sz w:val="21"/>
          <w:szCs w:val="21"/>
        </w:rPr>
        <w:t>Tooting Bec</w:t>
      </w:r>
    </w:p>
    <w:p w14:paraId="745F176D" w14:textId="08795625" w:rsidR="00831EAA" w:rsidRDefault="00831EAA">
      <w:pPr>
        <w:spacing w:line="0" w:lineRule="atLeast"/>
        <w:rPr>
          <w:rFonts w:ascii="Arial" w:hAnsi="Arial"/>
          <w:sz w:val="21"/>
          <w:szCs w:val="21"/>
        </w:rPr>
      </w:pPr>
      <w:r>
        <w:rPr>
          <w:rFonts w:ascii="Arial" w:hAnsi="Arial"/>
          <w:sz w:val="21"/>
          <w:szCs w:val="21"/>
        </w:rPr>
        <w:t>London</w:t>
      </w:r>
      <w:r w:rsidR="00201174">
        <w:rPr>
          <w:rFonts w:ascii="Arial" w:hAnsi="Arial"/>
          <w:sz w:val="21"/>
          <w:szCs w:val="21"/>
        </w:rPr>
        <w:t xml:space="preserve"> </w:t>
      </w:r>
      <w:r>
        <w:rPr>
          <w:rFonts w:ascii="Arial" w:hAnsi="Arial"/>
          <w:sz w:val="21"/>
          <w:szCs w:val="21"/>
        </w:rPr>
        <w:t>SW17 8HN</w:t>
      </w:r>
    </w:p>
    <w:p w14:paraId="0ECA190F" w14:textId="7A302080" w:rsidR="00831EAA" w:rsidRDefault="00831EAA">
      <w:pPr>
        <w:spacing w:line="0" w:lineRule="atLeast"/>
        <w:rPr>
          <w:rFonts w:ascii="Arial" w:hAnsi="Arial"/>
          <w:sz w:val="21"/>
          <w:szCs w:val="21"/>
        </w:rPr>
      </w:pPr>
    </w:p>
    <w:p w14:paraId="235BB65A" w14:textId="777B4DBA" w:rsidR="00831EAA" w:rsidRDefault="00831EAA">
      <w:pPr>
        <w:spacing w:line="0" w:lineRule="atLeast"/>
        <w:rPr>
          <w:rFonts w:ascii="Arial" w:hAnsi="Arial"/>
          <w:sz w:val="21"/>
          <w:szCs w:val="21"/>
        </w:rPr>
      </w:pPr>
      <w:r>
        <w:rPr>
          <w:rFonts w:ascii="Arial" w:hAnsi="Arial"/>
          <w:sz w:val="21"/>
          <w:szCs w:val="21"/>
        </w:rPr>
        <w:t xml:space="preserve">Email: </w:t>
      </w:r>
      <w:hyperlink r:id="rId17" w:history="1">
        <w:r w:rsidRPr="0019662A">
          <w:rPr>
            <w:rStyle w:val="Hyperlink"/>
            <w:rFonts w:ascii="Arial" w:hAnsi="Arial"/>
            <w:sz w:val="21"/>
            <w:szCs w:val="21"/>
          </w:rPr>
          <w:t>daveperry@aquatictrainingcourses.com</w:t>
        </w:r>
      </w:hyperlink>
    </w:p>
    <w:p w14:paraId="17984875" w14:textId="282F87FA" w:rsidR="00831EAA" w:rsidRDefault="00831EAA">
      <w:pPr>
        <w:spacing w:line="0" w:lineRule="atLeast"/>
        <w:rPr>
          <w:rFonts w:ascii="Arial" w:hAnsi="Arial"/>
          <w:sz w:val="21"/>
          <w:szCs w:val="21"/>
        </w:rPr>
      </w:pPr>
      <w:r>
        <w:rPr>
          <w:rFonts w:ascii="Arial" w:hAnsi="Arial"/>
          <w:sz w:val="21"/>
          <w:szCs w:val="21"/>
        </w:rPr>
        <w:t>Phone: 07752 268 846</w:t>
      </w:r>
    </w:p>
    <w:p w14:paraId="42804B1A" w14:textId="2FAACE1A" w:rsidR="00831EAA" w:rsidRDefault="00831EAA">
      <w:pPr>
        <w:spacing w:line="0" w:lineRule="atLeast"/>
        <w:rPr>
          <w:rFonts w:ascii="Arial" w:hAnsi="Arial"/>
          <w:sz w:val="21"/>
          <w:szCs w:val="21"/>
        </w:rPr>
      </w:pPr>
    </w:p>
    <w:p w14:paraId="46B17A9C" w14:textId="5551A5D7" w:rsidR="00201174" w:rsidRDefault="00201174">
      <w:pPr>
        <w:spacing w:line="0" w:lineRule="atLeast"/>
        <w:rPr>
          <w:rFonts w:ascii="Arial" w:hAnsi="Arial"/>
          <w:b/>
          <w:sz w:val="21"/>
          <w:szCs w:val="21"/>
          <w:u w:val="single"/>
        </w:rPr>
      </w:pPr>
      <w:r w:rsidRPr="00201174">
        <w:rPr>
          <w:rFonts w:ascii="Arial" w:hAnsi="Arial"/>
          <w:b/>
          <w:sz w:val="21"/>
          <w:szCs w:val="21"/>
          <w:u w:val="single"/>
        </w:rPr>
        <w:t>OR</w:t>
      </w:r>
    </w:p>
    <w:p w14:paraId="45692755" w14:textId="7D981013" w:rsidR="00BB6DEF" w:rsidRDefault="00BB6DEF" w:rsidP="00BB6DEF">
      <w:pPr>
        <w:spacing w:line="0" w:lineRule="atLeast"/>
        <w:rPr>
          <w:rFonts w:ascii="Arial" w:hAnsi="Arial"/>
          <w:b/>
          <w:sz w:val="21"/>
          <w:szCs w:val="21"/>
          <w:u w:val="single"/>
        </w:rPr>
      </w:pPr>
    </w:p>
    <w:p w14:paraId="6E16C5C3" w14:textId="77777777" w:rsidR="00BB6DEF" w:rsidRPr="00201174" w:rsidRDefault="00BB6DEF" w:rsidP="00BB6DEF">
      <w:pPr>
        <w:spacing w:line="0" w:lineRule="atLeast"/>
        <w:rPr>
          <w:rFonts w:ascii="Arial" w:hAnsi="Arial"/>
          <w:b/>
          <w:sz w:val="21"/>
          <w:szCs w:val="21"/>
        </w:rPr>
      </w:pPr>
    </w:p>
    <w:p w14:paraId="7AADBA87" w14:textId="77777777" w:rsidR="00BB6DEF" w:rsidRDefault="00BB6DEF" w:rsidP="00BB6DEF">
      <w:pPr>
        <w:spacing w:line="0" w:lineRule="atLeast"/>
        <w:rPr>
          <w:rFonts w:ascii="Arial" w:hAnsi="Arial"/>
          <w:sz w:val="21"/>
          <w:szCs w:val="21"/>
        </w:rPr>
      </w:pPr>
      <w:r>
        <w:rPr>
          <w:rFonts w:ascii="Arial" w:hAnsi="Arial"/>
          <w:sz w:val="21"/>
          <w:szCs w:val="21"/>
        </w:rPr>
        <w:t xml:space="preserve">Julia Hidalgo Caturla </w:t>
      </w:r>
      <w:r w:rsidRPr="00201174">
        <w:rPr>
          <w:rFonts w:ascii="Arial" w:hAnsi="Arial"/>
          <w:sz w:val="21"/>
          <w:szCs w:val="21"/>
        </w:rPr>
        <w:t>(Administrative Support Officer):</w:t>
      </w:r>
    </w:p>
    <w:p w14:paraId="75D9D46F" w14:textId="77777777" w:rsidR="00BB6DEF" w:rsidRDefault="00BB6DEF" w:rsidP="00BB6DEF">
      <w:pPr>
        <w:spacing w:line="0" w:lineRule="atLeast"/>
        <w:rPr>
          <w:rFonts w:ascii="Arial" w:hAnsi="Arial"/>
          <w:sz w:val="21"/>
          <w:szCs w:val="21"/>
        </w:rPr>
      </w:pPr>
    </w:p>
    <w:p w14:paraId="40B7AF38" w14:textId="77777777" w:rsidR="00BB6DEF" w:rsidRDefault="00BB6DEF" w:rsidP="00BB6DEF">
      <w:pPr>
        <w:spacing w:line="0" w:lineRule="atLeast"/>
        <w:rPr>
          <w:rFonts w:ascii="Arial" w:hAnsi="Arial"/>
          <w:sz w:val="21"/>
          <w:szCs w:val="21"/>
        </w:rPr>
      </w:pPr>
      <w:r>
        <w:rPr>
          <w:rFonts w:ascii="Arial" w:hAnsi="Arial"/>
          <w:sz w:val="21"/>
          <w:szCs w:val="21"/>
        </w:rPr>
        <w:t xml:space="preserve">Email: </w:t>
      </w:r>
      <w:hyperlink r:id="rId18" w:history="1">
        <w:r w:rsidRPr="004927CC">
          <w:rPr>
            <w:rStyle w:val="Hyperlink"/>
            <w:rFonts w:ascii="Arial" w:hAnsi="Arial"/>
            <w:sz w:val="21"/>
            <w:szCs w:val="21"/>
          </w:rPr>
          <w:t>julia@aquatictrainingcourses.com</w:t>
        </w:r>
      </w:hyperlink>
    </w:p>
    <w:p w14:paraId="61C9CBC9" w14:textId="77777777" w:rsidR="00BB6DEF" w:rsidRDefault="00BB6DEF" w:rsidP="00BB6DEF">
      <w:pPr>
        <w:spacing w:line="0" w:lineRule="atLeast"/>
        <w:rPr>
          <w:rFonts w:ascii="Arial" w:hAnsi="Arial"/>
          <w:sz w:val="21"/>
          <w:szCs w:val="21"/>
        </w:rPr>
      </w:pPr>
      <w:r>
        <w:rPr>
          <w:rFonts w:ascii="Arial" w:hAnsi="Arial"/>
          <w:sz w:val="21"/>
          <w:szCs w:val="21"/>
        </w:rPr>
        <w:t>Phone: 07831 983380</w:t>
      </w:r>
    </w:p>
    <w:p w14:paraId="159BD30F" w14:textId="77777777" w:rsidR="00BB6DEF" w:rsidRDefault="00BB6DEF" w:rsidP="00BB6DEF">
      <w:pPr>
        <w:spacing w:line="0" w:lineRule="atLeast"/>
        <w:rPr>
          <w:rFonts w:ascii="Arial" w:hAnsi="Arial"/>
          <w:i/>
          <w:iCs/>
          <w:sz w:val="21"/>
          <w:szCs w:val="21"/>
        </w:rPr>
      </w:pPr>
    </w:p>
    <w:p w14:paraId="15FCB5A7" w14:textId="77777777" w:rsidR="00BB6DEF" w:rsidRDefault="00BB6DEF" w:rsidP="00BB6DEF">
      <w:pPr>
        <w:spacing w:line="0" w:lineRule="atLeast"/>
        <w:rPr>
          <w:rFonts w:ascii="Arial" w:hAnsi="Arial"/>
          <w:i/>
          <w:iCs/>
          <w:sz w:val="21"/>
          <w:szCs w:val="21"/>
        </w:rPr>
      </w:pPr>
    </w:p>
    <w:p w14:paraId="1AD17AEC" w14:textId="2D204113" w:rsidR="00BB6DEF" w:rsidRPr="00056992" w:rsidRDefault="00BB6DEF" w:rsidP="00BB6DEF">
      <w:pPr>
        <w:spacing w:line="0" w:lineRule="atLeast"/>
        <w:rPr>
          <w:rFonts w:ascii="Arial" w:hAnsi="Arial"/>
          <w:i/>
          <w:iCs/>
          <w:sz w:val="21"/>
          <w:szCs w:val="21"/>
        </w:rPr>
      </w:pPr>
      <w:r>
        <w:rPr>
          <w:rFonts w:ascii="Arial" w:hAnsi="Arial"/>
          <w:i/>
          <w:iCs/>
          <w:sz w:val="21"/>
          <w:szCs w:val="21"/>
        </w:rPr>
        <w:t>Updated</w:t>
      </w:r>
      <w:r w:rsidRPr="00056992">
        <w:rPr>
          <w:rFonts w:ascii="Arial" w:hAnsi="Arial"/>
          <w:i/>
          <w:iCs/>
          <w:sz w:val="21"/>
          <w:szCs w:val="21"/>
        </w:rPr>
        <w:t xml:space="preserve">: </w:t>
      </w:r>
      <w:r w:rsidR="000F25E2">
        <w:rPr>
          <w:rFonts w:ascii="Arial" w:hAnsi="Arial"/>
          <w:i/>
          <w:iCs/>
          <w:sz w:val="21"/>
          <w:szCs w:val="21"/>
        </w:rPr>
        <w:t>26.10.25</w:t>
      </w:r>
    </w:p>
    <w:p w14:paraId="71656C80" w14:textId="77777777" w:rsidR="00BB6DEF" w:rsidRPr="00056992" w:rsidRDefault="00BB6DEF" w:rsidP="00BB6DEF">
      <w:pPr>
        <w:spacing w:line="0" w:lineRule="atLeast"/>
        <w:rPr>
          <w:rFonts w:ascii="Arial" w:hAnsi="Arial"/>
          <w:i/>
          <w:iCs/>
          <w:sz w:val="21"/>
          <w:szCs w:val="21"/>
        </w:rPr>
      </w:pPr>
    </w:p>
    <w:p w14:paraId="5B005040" w14:textId="7D54C5D7" w:rsidR="00BB6DEF" w:rsidRPr="00056992" w:rsidRDefault="00BB6DEF" w:rsidP="00BB6DEF">
      <w:pPr>
        <w:spacing w:line="0" w:lineRule="atLeast"/>
        <w:rPr>
          <w:rFonts w:ascii="Arial" w:hAnsi="Arial"/>
          <w:i/>
          <w:iCs/>
          <w:sz w:val="21"/>
          <w:szCs w:val="21"/>
        </w:rPr>
      </w:pPr>
      <w:r w:rsidRPr="00056992">
        <w:rPr>
          <w:rFonts w:ascii="Arial" w:hAnsi="Arial"/>
          <w:i/>
          <w:iCs/>
          <w:sz w:val="21"/>
          <w:szCs w:val="21"/>
        </w:rPr>
        <w:t xml:space="preserve">Version: </w:t>
      </w:r>
      <w:r w:rsidR="000F25E2">
        <w:rPr>
          <w:rFonts w:ascii="Arial" w:hAnsi="Arial"/>
          <w:i/>
          <w:iCs/>
          <w:sz w:val="21"/>
          <w:szCs w:val="21"/>
        </w:rPr>
        <w:t>7</w:t>
      </w:r>
    </w:p>
    <w:p w14:paraId="36139ADE" w14:textId="77777777" w:rsidR="00BB6DEF" w:rsidRPr="00056992" w:rsidRDefault="00BB6DEF" w:rsidP="00BB6DEF">
      <w:pPr>
        <w:spacing w:line="0" w:lineRule="atLeast"/>
        <w:rPr>
          <w:rFonts w:ascii="Arial" w:hAnsi="Arial"/>
          <w:i/>
          <w:iCs/>
          <w:sz w:val="21"/>
          <w:szCs w:val="21"/>
        </w:rPr>
      </w:pPr>
    </w:p>
    <w:p w14:paraId="2928F48A" w14:textId="5F520218" w:rsidR="00BB6DEF" w:rsidRPr="00056992" w:rsidRDefault="00BB6DEF" w:rsidP="00BB6DEF">
      <w:pPr>
        <w:spacing w:line="0" w:lineRule="atLeast"/>
        <w:rPr>
          <w:rFonts w:ascii="Arial" w:hAnsi="Arial"/>
          <w:i/>
          <w:iCs/>
          <w:sz w:val="21"/>
          <w:szCs w:val="21"/>
        </w:rPr>
      </w:pPr>
      <w:r w:rsidRPr="00056992">
        <w:rPr>
          <w:rFonts w:ascii="Arial" w:hAnsi="Arial"/>
          <w:i/>
          <w:iCs/>
          <w:sz w:val="21"/>
          <w:szCs w:val="21"/>
        </w:rPr>
        <w:t xml:space="preserve">Review Date: </w:t>
      </w:r>
      <w:r w:rsidR="000F25E2">
        <w:rPr>
          <w:rFonts w:ascii="Arial" w:hAnsi="Arial"/>
          <w:i/>
          <w:iCs/>
          <w:sz w:val="21"/>
          <w:szCs w:val="21"/>
        </w:rPr>
        <w:t>26.10.26</w:t>
      </w:r>
    </w:p>
    <w:p w14:paraId="2336C69D" w14:textId="309230EE" w:rsidR="005F6556" w:rsidRPr="001916F8" w:rsidRDefault="005F6556">
      <w:pPr>
        <w:spacing w:line="0" w:lineRule="atLeast"/>
        <w:rPr>
          <w:rFonts w:ascii="Arial" w:hAnsi="Arial"/>
          <w:i/>
          <w:iCs/>
          <w:sz w:val="21"/>
          <w:szCs w:val="21"/>
        </w:rPr>
      </w:pPr>
    </w:p>
    <w:sectPr w:rsidR="005F6556" w:rsidRPr="001916F8">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9A18" w14:textId="77777777" w:rsidR="0052343F" w:rsidRDefault="0052343F" w:rsidP="00553D1F">
      <w:r>
        <w:separator/>
      </w:r>
    </w:p>
  </w:endnote>
  <w:endnote w:type="continuationSeparator" w:id="0">
    <w:p w14:paraId="3E6AF606" w14:textId="77777777" w:rsidR="0052343F" w:rsidRDefault="0052343F" w:rsidP="0055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DAD10" w14:textId="77777777" w:rsidR="00952F07" w:rsidRDefault="00952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F7E9" w14:textId="77777777" w:rsidR="00952F07" w:rsidRDefault="00952F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DC48" w14:textId="77777777" w:rsidR="00952F07" w:rsidRDefault="00952F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85CFD" w14:textId="77777777" w:rsidR="0052343F" w:rsidRDefault="0052343F" w:rsidP="00553D1F">
      <w:r>
        <w:separator/>
      </w:r>
    </w:p>
  </w:footnote>
  <w:footnote w:type="continuationSeparator" w:id="0">
    <w:p w14:paraId="2EAC8934" w14:textId="77777777" w:rsidR="0052343F" w:rsidRDefault="0052343F" w:rsidP="0055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405F3" w14:textId="77777777" w:rsidR="00952F07" w:rsidRDefault="00952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04CD2" w14:textId="690588E6" w:rsidR="00553D1F" w:rsidRDefault="00952F07">
    <w:pPr>
      <w:pStyle w:val="Header"/>
    </w:pPr>
    <w:r>
      <w:rPr>
        <w:noProof/>
      </w:rPr>
      <w:drawing>
        <wp:inline distT="0" distB="0" distL="0" distR="0" wp14:anchorId="1461C084" wp14:editId="20678C50">
          <wp:extent cx="1470288" cy="104648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quatic TC Logo vFINAL-01.jpg"/>
                  <pic:cNvPicPr/>
                </pic:nvPicPr>
                <pic:blipFill>
                  <a:blip r:embed="rId1">
                    <a:extLst>
                      <a:ext uri="{28A0092B-C50C-407E-A947-70E740481C1C}">
                        <a14:useLocalDpi xmlns:a14="http://schemas.microsoft.com/office/drawing/2010/main" val="0"/>
                      </a:ext>
                    </a:extLst>
                  </a:blip>
                  <a:stretch>
                    <a:fillRect/>
                  </a:stretch>
                </pic:blipFill>
                <pic:spPr>
                  <a:xfrm>
                    <a:off x="0" y="0"/>
                    <a:ext cx="1488812" cy="105966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50E3" w14:textId="77777777" w:rsidR="00952F07" w:rsidRDefault="00952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CDBE90E6">
      <w:start w:val="1"/>
      <w:numFmt w:val="bullet"/>
      <w:lvlText w:val="•"/>
      <w:lvlJc w:val="left"/>
    </w:lvl>
    <w:lvl w:ilvl="1" w:tplc="62FCD78E">
      <w:start w:val="1"/>
      <w:numFmt w:val="bullet"/>
      <w:lvlText w:val=""/>
      <w:lvlJc w:val="left"/>
    </w:lvl>
    <w:lvl w:ilvl="2" w:tplc="DFB82ECE">
      <w:start w:val="1"/>
      <w:numFmt w:val="bullet"/>
      <w:lvlText w:val=""/>
      <w:lvlJc w:val="left"/>
    </w:lvl>
    <w:lvl w:ilvl="3" w:tplc="E8D6FEC0">
      <w:start w:val="1"/>
      <w:numFmt w:val="bullet"/>
      <w:lvlText w:val=""/>
      <w:lvlJc w:val="left"/>
    </w:lvl>
    <w:lvl w:ilvl="4" w:tplc="B3AEAC30">
      <w:start w:val="1"/>
      <w:numFmt w:val="bullet"/>
      <w:lvlText w:val=""/>
      <w:lvlJc w:val="left"/>
    </w:lvl>
    <w:lvl w:ilvl="5" w:tplc="46DA82FC">
      <w:start w:val="1"/>
      <w:numFmt w:val="bullet"/>
      <w:lvlText w:val=""/>
      <w:lvlJc w:val="left"/>
    </w:lvl>
    <w:lvl w:ilvl="6" w:tplc="9170FDB6">
      <w:start w:val="1"/>
      <w:numFmt w:val="bullet"/>
      <w:lvlText w:val=""/>
      <w:lvlJc w:val="left"/>
    </w:lvl>
    <w:lvl w:ilvl="7" w:tplc="DDBE73FE">
      <w:start w:val="1"/>
      <w:numFmt w:val="bullet"/>
      <w:lvlText w:val=""/>
      <w:lvlJc w:val="left"/>
    </w:lvl>
    <w:lvl w:ilvl="8" w:tplc="5BCAE608">
      <w:start w:val="1"/>
      <w:numFmt w:val="bullet"/>
      <w:lvlText w:val=""/>
      <w:lvlJc w:val="left"/>
    </w:lvl>
  </w:abstractNum>
  <w:abstractNum w:abstractNumId="1" w15:restartNumberingAfterBreak="0">
    <w:nsid w:val="00000002"/>
    <w:multiLevelType w:val="hybridMultilevel"/>
    <w:tmpl w:val="74B0DC50"/>
    <w:lvl w:ilvl="0" w:tplc="BB48548A">
      <w:start w:val="1"/>
      <w:numFmt w:val="bullet"/>
      <w:lvlText w:val="•"/>
      <w:lvlJc w:val="left"/>
    </w:lvl>
    <w:lvl w:ilvl="1" w:tplc="9384CB88">
      <w:start w:val="1"/>
      <w:numFmt w:val="bullet"/>
      <w:lvlText w:val=""/>
      <w:lvlJc w:val="left"/>
    </w:lvl>
    <w:lvl w:ilvl="2" w:tplc="C352CC9A">
      <w:start w:val="1"/>
      <w:numFmt w:val="bullet"/>
      <w:lvlText w:val=""/>
      <w:lvlJc w:val="left"/>
    </w:lvl>
    <w:lvl w:ilvl="3" w:tplc="C058738E">
      <w:start w:val="1"/>
      <w:numFmt w:val="bullet"/>
      <w:lvlText w:val=""/>
      <w:lvlJc w:val="left"/>
    </w:lvl>
    <w:lvl w:ilvl="4" w:tplc="B338110E">
      <w:start w:val="1"/>
      <w:numFmt w:val="bullet"/>
      <w:lvlText w:val=""/>
      <w:lvlJc w:val="left"/>
    </w:lvl>
    <w:lvl w:ilvl="5" w:tplc="83806568">
      <w:start w:val="1"/>
      <w:numFmt w:val="bullet"/>
      <w:lvlText w:val=""/>
      <w:lvlJc w:val="left"/>
    </w:lvl>
    <w:lvl w:ilvl="6" w:tplc="BC407BC2">
      <w:start w:val="1"/>
      <w:numFmt w:val="bullet"/>
      <w:lvlText w:val=""/>
      <w:lvlJc w:val="left"/>
    </w:lvl>
    <w:lvl w:ilvl="7" w:tplc="2F484AB4">
      <w:start w:val="1"/>
      <w:numFmt w:val="bullet"/>
      <w:lvlText w:val=""/>
      <w:lvlJc w:val="left"/>
    </w:lvl>
    <w:lvl w:ilvl="8" w:tplc="42E49D1E">
      <w:start w:val="1"/>
      <w:numFmt w:val="bullet"/>
      <w:lvlText w:val=""/>
      <w:lvlJc w:val="left"/>
    </w:lvl>
  </w:abstractNum>
  <w:abstractNum w:abstractNumId="2" w15:restartNumberingAfterBreak="0">
    <w:nsid w:val="00000003"/>
    <w:multiLevelType w:val="hybridMultilevel"/>
    <w:tmpl w:val="19495CFE"/>
    <w:lvl w:ilvl="0" w:tplc="E2F21F4C">
      <w:start w:val="1"/>
      <w:numFmt w:val="bullet"/>
      <w:lvlText w:val="•"/>
      <w:lvlJc w:val="left"/>
    </w:lvl>
    <w:lvl w:ilvl="1" w:tplc="1FFA40E4">
      <w:start w:val="1"/>
      <w:numFmt w:val="bullet"/>
      <w:lvlText w:val=""/>
      <w:lvlJc w:val="left"/>
    </w:lvl>
    <w:lvl w:ilvl="2" w:tplc="C51C7C56">
      <w:start w:val="1"/>
      <w:numFmt w:val="bullet"/>
      <w:lvlText w:val=""/>
      <w:lvlJc w:val="left"/>
    </w:lvl>
    <w:lvl w:ilvl="3" w:tplc="65085422">
      <w:start w:val="1"/>
      <w:numFmt w:val="bullet"/>
      <w:lvlText w:val=""/>
      <w:lvlJc w:val="left"/>
    </w:lvl>
    <w:lvl w:ilvl="4" w:tplc="1E84ED60">
      <w:start w:val="1"/>
      <w:numFmt w:val="bullet"/>
      <w:lvlText w:val=""/>
      <w:lvlJc w:val="left"/>
    </w:lvl>
    <w:lvl w:ilvl="5" w:tplc="40E03A2C">
      <w:start w:val="1"/>
      <w:numFmt w:val="bullet"/>
      <w:lvlText w:val=""/>
      <w:lvlJc w:val="left"/>
    </w:lvl>
    <w:lvl w:ilvl="6" w:tplc="1CE0078E">
      <w:start w:val="1"/>
      <w:numFmt w:val="bullet"/>
      <w:lvlText w:val=""/>
      <w:lvlJc w:val="left"/>
    </w:lvl>
    <w:lvl w:ilvl="7" w:tplc="4754EF82">
      <w:start w:val="1"/>
      <w:numFmt w:val="bullet"/>
      <w:lvlText w:val=""/>
      <w:lvlJc w:val="left"/>
    </w:lvl>
    <w:lvl w:ilvl="8" w:tplc="CF86C87E">
      <w:start w:val="1"/>
      <w:numFmt w:val="bullet"/>
      <w:lvlText w:val=""/>
      <w:lvlJc w:val="left"/>
    </w:lvl>
  </w:abstractNum>
  <w:num w:numId="1" w16cid:durableId="1924951396">
    <w:abstractNumId w:val="0"/>
  </w:num>
  <w:num w:numId="2" w16cid:durableId="758720145">
    <w:abstractNumId w:val="1"/>
  </w:num>
  <w:num w:numId="3" w16cid:durableId="1978141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E5C"/>
    <w:rsid w:val="000A1CB4"/>
    <w:rsid w:val="000A42ED"/>
    <w:rsid w:val="000B702F"/>
    <w:rsid w:val="000F25E2"/>
    <w:rsid w:val="001916F8"/>
    <w:rsid w:val="00201174"/>
    <w:rsid w:val="002B7E6E"/>
    <w:rsid w:val="003E51F8"/>
    <w:rsid w:val="004D0677"/>
    <w:rsid w:val="0052343F"/>
    <w:rsid w:val="005420F0"/>
    <w:rsid w:val="00553D1F"/>
    <w:rsid w:val="00583888"/>
    <w:rsid w:val="005856D5"/>
    <w:rsid w:val="00586E5C"/>
    <w:rsid w:val="005F6556"/>
    <w:rsid w:val="00653E5E"/>
    <w:rsid w:val="007B006E"/>
    <w:rsid w:val="00831EAA"/>
    <w:rsid w:val="00952F07"/>
    <w:rsid w:val="00953105"/>
    <w:rsid w:val="00A47ACF"/>
    <w:rsid w:val="00B24111"/>
    <w:rsid w:val="00BA0509"/>
    <w:rsid w:val="00BA0C80"/>
    <w:rsid w:val="00BA5E75"/>
    <w:rsid w:val="00BB0F0F"/>
    <w:rsid w:val="00BB6DEF"/>
    <w:rsid w:val="00BE2319"/>
    <w:rsid w:val="00C665EE"/>
    <w:rsid w:val="00D20E8A"/>
    <w:rsid w:val="00D40786"/>
    <w:rsid w:val="00DE7A2C"/>
    <w:rsid w:val="00F038D2"/>
    <w:rsid w:val="00FC11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4DAFD"/>
  <w15:chartTrackingRefBased/>
  <w15:docId w15:val="{AB036B8F-D48F-C449-8982-E1863070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3">
    <w:name w:val="heading 3"/>
    <w:basedOn w:val="Normal"/>
    <w:next w:val="Normal"/>
    <w:link w:val="Heading3Char"/>
    <w:uiPriority w:val="9"/>
    <w:semiHidden/>
    <w:unhideWhenUsed/>
    <w:qFormat/>
    <w:rsid w:val="00F038D2"/>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C11A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D1F"/>
    <w:pPr>
      <w:tabs>
        <w:tab w:val="center" w:pos="4513"/>
        <w:tab w:val="right" w:pos="9026"/>
      </w:tabs>
    </w:pPr>
  </w:style>
  <w:style w:type="character" w:customStyle="1" w:styleId="HeaderChar">
    <w:name w:val="Header Char"/>
    <w:basedOn w:val="DefaultParagraphFont"/>
    <w:link w:val="Header"/>
    <w:uiPriority w:val="99"/>
    <w:rsid w:val="00553D1F"/>
  </w:style>
  <w:style w:type="paragraph" w:styleId="Footer">
    <w:name w:val="footer"/>
    <w:basedOn w:val="Normal"/>
    <w:link w:val="FooterChar"/>
    <w:uiPriority w:val="99"/>
    <w:unhideWhenUsed/>
    <w:rsid w:val="00553D1F"/>
    <w:pPr>
      <w:tabs>
        <w:tab w:val="center" w:pos="4513"/>
        <w:tab w:val="right" w:pos="9026"/>
      </w:tabs>
    </w:pPr>
  </w:style>
  <w:style w:type="character" w:customStyle="1" w:styleId="FooterChar">
    <w:name w:val="Footer Char"/>
    <w:basedOn w:val="DefaultParagraphFont"/>
    <w:link w:val="Footer"/>
    <w:uiPriority w:val="99"/>
    <w:rsid w:val="00553D1F"/>
  </w:style>
  <w:style w:type="character" w:styleId="Hyperlink">
    <w:name w:val="Hyperlink"/>
    <w:basedOn w:val="DefaultParagraphFont"/>
    <w:uiPriority w:val="99"/>
    <w:unhideWhenUsed/>
    <w:rsid w:val="000B702F"/>
    <w:rPr>
      <w:color w:val="0563C1" w:themeColor="hyperlink"/>
      <w:u w:val="single"/>
    </w:rPr>
  </w:style>
  <w:style w:type="character" w:styleId="UnresolvedMention">
    <w:name w:val="Unresolved Mention"/>
    <w:basedOn w:val="DefaultParagraphFont"/>
    <w:uiPriority w:val="99"/>
    <w:semiHidden/>
    <w:unhideWhenUsed/>
    <w:rsid w:val="000B702F"/>
    <w:rPr>
      <w:color w:val="605E5C"/>
      <w:shd w:val="clear" w:color="auto" w:fill="E1DFDD"/>
    </w:rPr>
  </w:style>
  <w:style w:type="character" w:customStyle="1" w:styleId="Heading4Char">
    <w:name w:val="Heading 4 Char"/>
    <w:basedOn w:val="DefaultParagraphFont"/>
    <w:link w:val="Heading4"/>
    <w:uiPriority w:val="9"/>
    <w:rsid w:val="00FC11A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FC11AB"/>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038D2"/>
    <w:rPr>
      <w:rFonts w:asciiTheme="majorHAnsi" w:eastAsiaTheme="majorEastAsia" w:hAnsiTheme="majorHAnsi" w:cstheme="majorBidi"/>
      <w:color w:val="1F3763" w:themeColor="accent1" w:themeShade="7F"/>
      <w:sz w:val="24"/>
      <w:szCs w:val="24"/>
      <w:lang w:eastAsia="en-GB"/>
    </w:rPr>
  </w:style>
  <w:style w:type="paragraph" w:styleId="HTMLAddress">
    <w:name w:val="HTML Address"/>
    <w:basedOn w:val="Normal"/>
    <w:link w:val="HTMLAddressChar"/>
    <w:uiPriority w:val="99"/>
    <w:semiHidden/>
    <w:unhideWhenUsed/>
    <w:rsid w:val="00F038D2"/>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F038D2"/>
    <w:rPr>
      <w:rFonts w:ascii="Times New Roman" w:eastAsia="Times New Roman" w:hAnsi="Times New Roman" w:cs="Times New Roman"/>
      <w:i/>
      <w:iCs/>
      <w:sz w:val="24"/>
      <w:szCs w:val="24"/>
      <w:lang w:eastAsia="en-GB"/>
    </w:rPr>
  </w:style>
  <w:style w:type="character" w:customStyle="1" w:styleId="apple-converted-space">
    <w:name w:val="apple-converted-space"/>
    <w:basedOn w:val="DefaultParagraphFont"/>
    <w:rsid w:val="00F0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790718">
      <w:bodyDiv w:val="1"/>
      <w:marLeft w:val="0"/>
      <w:marRight w:val="0"/>
      <w:marTop w:val="0"/>
      <w:marBottom w:val="0"/>
      <w:divBdr>
        <w:top w:val="none" w:sz="0" w:space="0" w:color="auto"/>
        <w:left w:val="none" w:sz="0" w:space="0" w:color="auto"/>
        <w:bottom w:val="none" w:sz="0" w:space="0" w:color="auto"/>
        <w:right w:val="none" w:sz="0" w:space="0" w:color="auto"/>
      </w:divBdr>
    </w:div>
    <w:div w:id="2049840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daveperry@aquatictrainingcourses.com" TargetMode="External"/><Relationship Id="rId18" Type="http://schemas.openxmlformats.org/officeDocument/2006/relationships/hyperlink" Target="mailto:julia@aquatictrainingcourses.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daveperry@aquatictrainingcourses.com" TargetMode="External"/><Relationship Id="rId2" Type="http://schemas.openxmlformats.org/officeDocument/2006/relationships/styles" Target="styles.xml"/><Relationship Id="rId16" Type="http://schemas.openxmlformats.org/officeDocument/2006/relationships/hyperlink" Target="mailto:complaints@ofqual.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ofqual.gov.uk"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afetytrainingawards.co.uk/contact-u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Zahed Abedipour</dc:creator>
  <cp:keywords/>
  <cp:lastModifiedBy>Dave perry</cp:lastModifiedBy>
  <cp:revision>9</cp:revision>
  <dcterms:created xsi:type="dcterms:W3CDTF">2022-10-17T14:26:00Z</dcterms:created>
  <dcterms:modified xsi:type="dcterms:W3CDTF">2025-10-26T17:53:00Z</dcterms:modified>
</cp:coreProperties>
</file>